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55" w:rsidRPr="0014399A" w:rsidRDefault="001B7CD2" w:rsidP="002B36CA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14399A">
        <w:rPr>
          <w:rFonts w:ascii="Georgia" w:hAnsi="Georgia"/>
          <w:b/>
          <w:sz w:val="28"/>
          <w:szCs w:val="28"/>
          <w:u w:val="single"/>
        </w:rPr>
        <w:t>St</w:t>
      </w:r>
      <w:r w:rsidR="005C6543" w:rsidRPr="0014399A">
        <w:rPr>
          <w:rFonts w:ascii="Georgia" w:hAnsi="Georgia"/>
          <w:b/>
          <w:sz w:val="28"/>
          <w:szCs w:val="28"/>
          <w:u w:val="single"/>
        </w:rPr>
        <w:t xml:space="preserve">. </w:t>
      </w:r>
      <w:r w:rsidR="007215C4" w:rsidRPr="0014399A">
        <w:rPr>
          <w:rFonts w:ascii="Georgia" w:hAnsi="Georgia"/>
          <w:b/>
          <w:sz w:val="28"/>
          <w:szCs w:val="28"/>
          <w:u w:val="single"/>
        </w:rPr>
        <w:t>Jame</w:t>
      </w:r>
      <w:r w:rsidRPr="0014399A">
        <w:rPr>
          <w:rFonts w:ascii="Georgia" w:hAnsi="Georgia"/>
          <w:b/>
          <w:sz w:val="28"/>
          <w:szCs w:val="28"/>
          <w:u w:val="single"/>
        </w:rPr>
        <w:t>s</w:t>
      </w:r>
      <w:r w:rsidR="007215C4" w:rsidRPr="0014399A">
        <w:rPr>
          <w:rFonts w:ascii="Georgia" w:hAnsi="Georgia"/>
          <w:b/>
          <w:sz w:val="28"/>
          <w:szCs w:val="28"/>
          <w:u w:val="single"/>
        </w:rPr>
        <w:t>’</w:t>
      </w:r>
      <w:r w:rsidRPr="0014399A">
        <w:rPr>
          <w:rFonts w:ascii="Georgia" w:hAnsi="Georgia"/>
          <w:b/>
          <w:sz w:val="28"/>
          <w:szCs w:val="28"/>
          <w:u w:val="single"/>
        </w:rPr>
        <w:t xml:space="preserve"> Church, </w:t>
      </w:r>
      <w:r w:rsidR="00A46243">
        <w:rPr>
          <w:rFonts w:ascii="Georgia" w:hAnsi="Georgia"/>
          <w:b/>
          <w:sz w:val="28"/>
          <w:szCs w:val="28"/>
          <w:u w:val="single"/>
        </w:rPr>
        <w:t xml:space="preserve">Cardington </w:t>
      </w:r>
      <w:r w:rsidR="00A46243" w:rsidRPr="00A46243">
        <w:rPr>
          <w:rFonts w:ascii="Georgia" w:hAnsi="Georgia"/>
          <w:b/>
          <w:sz w:val="28"/>
          <w:szCs w:val="28"/>
          <w:u w:val="single"/>
        </w:rPr>
        <w:t>SO50</w:t>
      </w:r>
      <w:r w:rsidR="00BD3709">
        <w:rPr>
          <w:rFonts w:ascii="Georgia" w:hAnsi="Georgia"/>
          <w:b/>
          <w:sz w:val="28"/>
          <w:szCs w:val="28"/>
          <w:u w:val="single"/>
        </w:rPr>
        <w:t>6</w:t>
      </w:r>
      <w:r w:rsidR="00A46243" w:rsidRPr="00A46243">
        <w:rPr>
          <w:rFonts w:ascii="Georgia" w:hAnsi="Georgia"/>
          <w:b/>
          <w:sz w:val="28"/>
          <w:szCs w:val="28"/>
          <w:u w:val="single"/>
        </w:rPr>
        <w:t>951</w:t>
      </w:r>
      <w:r w:rsidR="00A46243">
        <w:rPr>
          <w:rFonts w:ascii="Georgia" w:hAnsi="Georgia"/>
          <w:b/>
          <w:sz w:val="28"/>
          <w:szCs w:val="28"/>
          <w:u w:val="single"/>
        </w:rPr>
        <w:t xml:space="preserve">  </w:t>
      </w:r>
      <w:r w:rsidR="007215C4" w:rsidRPr="0014399A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B83797" w:rsidRPr="00BE50AF" w:rsidRDefault="00B83797" w:rsidP="002B36CA">
      <w:pPr>
        <w:jc w:val="center"/>
        <w:rPr>
          <w:rFonts w:ascii="Georgia" w:hAnsi="Georgia"/>
          <w:b/>
        </w:rPr>
      </w:pPr>
      <w:r w:rsidRPr="00BE50AF">
        <w:rPr>
          <w:rFonts w:ascii="Georgia" w:hAnsi="Georgia"/>
          <w:b/>
        </w:rPr>
        <w:t xml:space="preserve">A Wildlife Survey by </w:t>
      </w:r>
      <w:proofErr w:type="spellStart"/>
      <w:r w:rsidRPr="00BE50AF">
        <w:rPr>
          <w:rFonts w:ascii="Georgia" w:hAnsi="Georgia"/>
          <w:b/>
        </w:rPr>
        <w:t>Strettons</w:t>
      </w:r>
      <w:proofErr w:type="spellEnd"/>
      <w:r w:rsidRPr="00BE50AF">
        <w:rPr>
          <w:rFonts w:ascii="Georgia" w:hAnsi="Georgia"/>
          <w:b/>
        </w:rPr>
        <w:t xml:space="preserve"> Area Community Wild</w:t>
      </w:r>
      <w:r w:rsidR="00F56AB2" w:rsidRPr="00BE50AF">
        <w:rPr>
          <w:rFonts w:ascii="Georgia" w:hAnsi="Georgia"/>
          <w:b/>
        </w:rPr>
        <w:t>l</w:t>
      </w:r>
      <w:r w:rsidRPr="00BE50AF">
        <w:rPr>
          <w:rFonts w:ascii="Georgia" w:hAnsi="Georgia"/>
          <w:b/>
        </w:rPr>
        <w:t xml:space="preserve">ife </w:t>
      </w:r>
      <w:r w:rsidR="00BE50AF" w:rsidRPr="00BE50AF">
        <w:rPr>
          <w:rFonts w:ascii="Georgia" w:hAnsi="Georgia"/>
          <w:b/>
        </w:rPr>
        <w:t>G</w:t>
      </w:r>
      <w:r w:rsidRPr="00BE50AF">
        <w:rPr>
          <w:rFonts w:ascii="Georgia" w:hAnsi="Georgia"/>
          <w:b/>
        </w:rPr>
        <w:t>roup</w:t>
      </w:r>
      <w:r w:rsidR="00E81C1B" w:rsidRPr="00BE50AF">
        <w:rPr>
          <w:rFonts w:ascii="Georgia" w:hAnsi="Georgia"/>
          <w:b/>
        </w:rPr>
        <w:t xml:space="preserve"> (SACWG)</w:t>
      </w:r>
    </w:p>
    <w:p w:rsidR="0014399A" w:rsidRPr="00BE50AF" w:rsidRDefault="0014399A" w:rsidP="002B36CA">
      <w:pPr>
        <w:jc w:val="center"/>
        <w:rPr>
          <w:rFonts w:ascii="Georgia" w:hAnsi="Georgia"/>
        </w:rPr>
      </w:pPr>
      <w:r w:rsidRPr="00BE50AF">
        <w:rPr>
          <w:rFonts w:ascii="Georgia" w:hAnsi="Georgia"/>
        </w:rPr>
        <w:t>Report by Caroline Uff</w:t>
      </w:r>
    </w:p>
    <w:p w:rsidR="005C6543" w:rsidRPr="0014399A" w:rsidRDefault="0014399A">
      <w:pPr>
        <w:rPr>
          <w:rFonts w:ascii="Georgia" w:hAnsi="Georgia"/>
          <w:b/>
        </w:rPr>
      </w:pPr>
      <w:r w:rsidRPr="0014399A">
        <w:rPr>
          <w:rFonts w:ascii="Georgia" w:hAnsi="Georgia"/>
          <w:noProof/>
          <w:lang w:eastAsia="en-GB"/>
        </w:rPr>
        <w:drawing>
          <wp:inline distT="0" distB="0" distL="0" distR="0" wp14:anchorId="38CDD4C7" wp14:editId="4B689828">
            <wp:extent cx="5724525" cy="3219450"/>
            <wp:effectExtent l="0" t="0" r="9525" b="0"/>
            <wp:docPr id="6" name="Picture 6" descr="http://upload.wikimedia.org/wikipedia/commons/8/83/St_James_church_Card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8/83/St_James_church_Cardingt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0" b="20354"/>
                    <a:stretch/>
                  </pic:blipFill>
                  <pic:spPr bwMode="auto">
                    <a:xfrm>
                      <a:off x="0" y="0"/>
                      <a:ext cx="5731510" cy="322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7" w:rsidRPr="0014399A" w:rsidRDefault="00B83797">
      <w:pPr>
        <w:rPr>
          <w:rFonts w:ascii="Georgia" w:hAnsi="Georgia"/>
          <w:b/>
          <w:u w:val="single"/>
        </w:rPr>
      </w:pPr>
      <w:r w:rsidRPr="0014399A">
        <w:rPr>
          <w:rFonts w:ascii="Georgia" w:hAnsi="Georgia"/>
          <w:b/>
          <w:u w:val="single"/>
        </w:rPr>
        <w:t>Introduction</w:t>
      </w:r>
    </w:p>
    <w:p w:rsidR="007215C4" w:rsidRPr="0014399A" w:rsidRDefault="00912D41" w:rsidP="000E0C70">
      <w:pPr>
        <w:rPr>
          <w:rFonts w:ascii="Georgia" w:hAnsi="Georgia"/>
        </w:rPr>
      </w:pPr>
      <w:r w:rsidRPr="0014399A">
        <w:rPr>
          <w:rFonts w:ascii="Georgia" w:hAnsi="Georgia"/>
        </w:rPr>
        <w:t xml:space="preserve">St. </w:t>
      </w:r>
      <w:r w:rsidR="007215C4" w:rsidRPr="0014399A">
        <w:rPr>
          <w:rFonts w:ascii="Georgia" w:hAnsi="Georgia"/>
        </w:rPr>
        <w:t>Jame</w:t>
      </w:r>
      <w:r w:rsidRPr="0014399A">
        <w:rPr>
          <w:rFonts w:ascii="Georgia" w:hAnsi="Georgia"/>
        </w:rPr>
        <w:t>s</w:t>
      </w:r>
      <w:r w:rsidR="007215C4" w:rsidRPr="0014399A">
        <w:rPr>
          <w:rFonts w:ascii="Georgia" w:hAnsi="Georgia"/>
        </w:rPr>
        <w:t>’</w:t>
      </w:r>
      <w:r w:rsidRPr="0014399A">
        <w:rPr>
          <w:rFonts w:ascii="Georgia" w:hAnsi="Georgia"/>
        </w:rPr>
        <w:t xml:space="preserve"> C</w:t>
      </w:r>
      <w:r w:rsidR="00B83797" w:rsidRPr="0014399A">
        <w:rPr>
          <w:rFonts w:ascii="Georgia" w:hAnsi="Georgia"/>
        </w:rPr>
        <w:t xml:space="preserve">hurch is situated </w:t>
      </w:r>
      <w:r w:rsidR="007215C4" w:rsidRPr="0014399A">
        <w:rPr>
          <w:rFonts w:ascii="Georgia" w:hAnsi="Georgia"/>
        </w:rPr>
        <w:t xml:space="preserve">in the centre of the rural village </w:t>
      </w:r>
      <w:r w:rsidR="005C6543" w:rsidRPr="0014399A">
        <w:rPr>
          <w:rFonts w:ascii="Georgia" w:hAnsi="Georgia"/>
        </w:rPr>
        <w:t>of</w:t>
      </w:r>
      <w:r w:rsidR="007215C4" w:rsidRPr="0014399A">
        <w:rPr>
          <w:rFonts w:ascii="Georgia" w:hAnsi="Georgia"/>
        </w:rPr>
        <w:t xml:space="preserve"> Cardington</w:t>
      </w:r>
      <w:r w:rsidR="00F96879" w:rsidRPr="0014399A">
        <w:rPr>
          <w:rFonts w:ascii="Georgia" w:hAnsi="Georgia"/>
        </w:rPr>
        <w:t xml:space="preserve">, </w:t>
      </w:r>
      <w:r w:rsidR="00B565C9" w:rsidRPr="0014399A">
        <w:rPr>
          <w:rFonts w:ascii="Georgia" w:hAnsi="Georgia"/>
        </w:rPr>
        <w:t>b</w:t>
      </w:r>
      <w:r w:rsidR="00F96879" w:rsidRPr="0014399A">
        <w:rPr>
          <w:rFonts w:ascii="Georgia" w:hAnsi="Georgia"/>
        </w:rPr>
        <w:t>ounded by roads and private houses</w:t>
      </w:r>
      <w:r w:rsidR="007215C4" w:rsidRPr="0014399A">
        <w:rPr>
          <w:rFonts w:ascii="Georgia" w:hAnsi="Georgia"/>
        </w:rPr>
        <w:t xml:space="preserve">. </w:t>
      </w:r>
    </w:p>
    <w:p w:rsidR="000E0C70" w:rsidRPr="0014399A" w:rsidRDefault="000E0C70" w:rsidP="000E0C70">
      <w:pPr>
        <w:rPr>
          <w:rFonts w:ascii="Georgia" w:hAnsi="Georgia"/>
          <w:b/>
          <w:u w:val="single"/>
        </w:rPr>
      </w:pPr>
      <w:r w:rsidRPr="0014399A">
        <w:rPr>
          <w:rFonts w:ascii="Georgia" w:hAnsi="Georgia"/>
          <w:b/>
          <w:u w:val="single"/>
        </w:rPr>
        <w:t>Survey details</w:t>
      </w:r>
    </w:p>
    <w:p w:rsidR="007215C4" w:rsidRPr="0014399A" w:rsidRDefault="00E604C6">
      <w:pPr>
        <w:rPr>
          <w:rFonts w:ascii="Georgia" w:hAnsi="Georgia"/>
        </w:rPr>
      </w:pPr>
      <w:r w:rsidRPr="0014399A">
        <w:rPr>
          <w:rFonts w:ascii="Georgia" w:hAnsi="Georgia"/>
        </w:rPr>
        <w:t>On</w:t>
      </w:r>
      <w:r w:rsidR="007215C4" w:rsidRPr="0014399A">
        <w:rPr>
          <w:rFonts w:ascii="Georgia" w:hAnsi="Georgia"/>
        </w:rPr>
        <w:t xml:space="preserve"> 11</w:t>
      </w:r>
      <w:r w:rsidR="007215C4" w:rsidRPr="0014399A">
        <w:rPr>
          <w:rFonts w:ascii="Georgia" w:hAnsi="Georgia"/>
          <w:vertAlign w:val="superscript"/>
        </w:rPr>
        <w:t>th</w:t>
      </w:r>
      <w:r w:rsidR="007215C4" w:rsidRPr="0014399A">
        <w:rPr>
          <w:rFonts w:ascii="Georgia" w:hAnsi="Georgia"/>
        </w:rPr>
        <w:t xml:space="preserve"> July</w:t>
      </w:r>
      <w:proofErr w:type="gramStart"/>
      <w:r w:rsidRPr="0014399A">
        <w:rPr>
          <w:rFonts w:ascii="Georgia" w:hAnsi="Georgia"/>
        </w:rPr>
        <w:t>,</w:t>
      </w:r>
      <w:r w:rsidR="007215C4" w:rsidRPr="0014399A">
        <w:rPr>
          <w:rFonts w:ascii="Georgia" w:hAnsi="Georgia"/>
        </w:rPr>
        <w:t>2014</w:t>
      </w:r>
      <w:proofErr w:type="gramEnd"/>
      <w:r w:rsidR="007215C4" w:rsidRPr="0014399A">
        <w:rPr>
          <w:rFonts w:ascii="Georgia" w:hAnsi="Georgia"/>
        </w:rPr>
        <w:t>,</w:t>
      </w:r>
      <w:r w:rsidRPr="0014399A">
        <w:rPr>
          <w:rFonts w:ascii="Georgia" w:hAnsi="Georgia"/>
        </w:rPr>
        <w:t xml:space="preserve"> m</w:t>
      </w:r>
      <w:r w:rsidR="000E0C70" w:rsidRPr="0014399A">
        <w:rPr>
          <w:rFonts w:ascii="Georgia" w:hAnsi="Georgia"/>
        </w:rPr>
        <w:t>ember</w:t>
      </w:r>
      <w:r w:rsidR="007215C4" w:rsidRPr="0014399A">
        <w:rPr>
          <w:rFonts w:ascii="Georgia" w:hAnsi="Georgia"/>
        </w:rPr>
        <w:t>s</w:t>
      </w:r>
      <w:r w:rsidR="000E0C70" w:rsidRPr="0014399A">
        <w:rPr>
          <w:rFonts w:ascii="Georgia" w:hAnsi="Georgia"/>
        </w:rPr>
        <w:t xml:space="preserve"> of S</w:t>
      </w:r>
      <w:r w:rsidR="00D81FC1" w:rsidRPr="0014399A">
        <w:rPr>
          <w:rFonts w:ascii="Georgia" w:hAnsi="Georgia"/>
        </w:rPr>
        <w:t>ACWG</w:t>
      </w:r>
      <w:r w:rsidR="007215C4" w:rsidRPr="0014399A">
        <w:rPr>
          <w:rFonts w:ascii="Georgia" w:hAnsi="Georgia"/>
        </w:rPr>
        <w:t xml:space="preserve"> were joined by Members of Caring for God’s Acre </w:t>
      </w:r>
      <w:r w:rsidR="00BF1FD3">
        <w:rPr>
          <w:rFonts w:ascii="Georgia" w:hAnsi="Georgia"/>
        </w:rPr>
        <w:t>(</w:t>
      </w:r>
      <w:proofErr w:type="spellStart"/>
      <w:r w:rsidR="00BF1FD3">
        <w:rPr>
          <w:rFonts w:ascii="Georgia" w:hAnsi="Georgia"/>
        </w:rPr>
        <w:t>CfGA</w:t>
      </w:r>
      <w:proofErr w:type="spellEnd"/>
      <w:r w:rsidR="00BF1FD3">
        <w:rPr>
          <w:rFonts w:ascii="Georgia" w:hAnsi="Georgia"/>
        </w:rPr>
        <w:t xml:space="preserve">) </w:t>
      </w:r>
      <w:r w:rsidR="007215C4" w:rsidRPr="0014399A">
        <w:rPr>
          <w:rFonts w:ascii="Georgia" w:hAnsi="Georgia"/>
        </w:rPr>
        <w:t xml:space="preserve">as well as several visiting specialists, Hilary Wallace (botany),  </w:t>
      </w:r>
      <w:r w:rsidR="0014399A" w:rsidRPr="0014399A">
        <w:rPr>
          <w:rFonts w:ascii="Georgia" w:hAnsi="Georgia"/>
        </w:rPr>
        <w:t>Keith</w:t>
      </w:r>
      <w:r w:rsidR="007215C4" w:rsidRPr="0014399A">
        <w:rPr>
          <w:rFonts w:ascii="Georgia" w:hAnsi="Georgia"/>
        </w:rPr>
        <w:t xml:space="preserve"> Fowler, (</w:t>
      </w:r>
      <w:proofErr w:type="spellStart"/>
      <w:r w:rsidR="007215C4" w:rsidRPr="0014399A">
        <w:rPr>
          <w:rFonts w:ascii="Georgia" w:hAnsi="Georgia"/>
        </w:rPr>
        <w:t>hemiptera</w:t>
      </w:r>
      <w:proofErr w:type="spellEnd"/>
      <w:r w:rsidR="00BF1FD3">
        <w:rPr>
          <w:rFonts w:ascii="Georgia" w:hAnsi="Georgia"/>
        </w:rPr>
        <w:t>)</w:t>
      </w:r>
      <w:r w:rsidR="000E0C70" w:rsidRPr="0014399A">
        <w:rPr>
          <w:rFonts w:ascii="Georgia" w:hAnsi="Georgia"/>
        </w:rPr>
        <w:t xml:space="preserve"> </w:t>
      </w:r>
      <w:r w:rsidR="007215C4" w:rsidRPr="0014399A">
        <w:rPr>
          <w:rFonts w:ascii="Georgia" w:hAnsi="Georgia"/>
        </w:rPr>
        <w:t xml:space="preserve">and Jim </w:t>
      </w:r>
      <w:proofErr w:type="spellStart"/>
      <w:r w:rsidR="007215C4" w:rsidRPr="0014399A">
        <w:rPr>
          <w:rFonts w:ascii="Georgia" w:hAnsi="Georgia"/>
        </w:rPr>
        <w:t>Cresswell</w:t>
      </w:r>
      <w:proofErr w:type="spellEnd"/>
      <w:r w:rsidR="007215C4" w:rsidRPr="0014399A">
        <w:rPr>
          <w:rFonts w:ascii="Georgia" w:hAnsi="Georgia"/>
        </w:rPr>
        <w:t xml:space="preserve"> (general invertebrates)  to </w:t>
      </w:r>
      <w:r w:rsidR="000E0C70" w:rsidRPr="0014399A">
        <w:rPr>
          <w:rFonts w:ascii="Georgia" w:hAnsi="Georgia"/>
        </w:rPr>
        <w:t>assess the site</w:t>
      </w:r>
      <w:r w:rsidR="00914C90" w:rsidRPr="0014399A">
        <w:rPr>
          <w:rFonts w:ascii="Georgia" w:hAnsi="Georgia"/>
        </w:rPr>
        <w:t>.</w:t>
      </w:r>
      <w:r w:rsidR="002E0CB1" w:rsidRPr="0014399A">
        <w:rPr>
          <w:rFonts w:ascii="Georgia" w:hAnsi="Georgia"/>
        </w:rPr>
        <w:t xml:space="preserve"> </w:t>
      </w:r>
    </w:p>
    <w:p w:rsidR="00BF1FD3" w:rsidRDefault="000E0C70">
      <w:pPr>
        <w:rPr>
          <w:rFonts w:ascii="Georgia" w:hAnsi="Georgia"/>
        </w:rPr>
      </w:pPr>
      <w:r w:rsidRPr="0014399A">
        <w:rPr>
          <w:rFonts w:ascii="Georgia" w:hAnsi="Georgia"/>
          <w:b/>
        </w:rPr>
        <w:t>Ground Flora</w:t>
      </w:r>
      <w:r w:rsidRPr="0014399A">
        <w:rPr>
          <w:rFonts w:ascii="Georgia" w:hAnsi="Georgia"/>
        </w:rPr>
        <w:t xml:space="preserve">:  </w:t>
      </w:r>
      <w:r w:rsidR="00912D41" w:rsidRPr="0014399A">
        <w:rPr>
          <w:rFonts w:ascii="Georgia" w:hAnsi="Georgia"/>
        </w:rPr>
        <w:t>Species were recorded from a g</w:t>
      </w:r>
      <w:r w:rsidRPr="0014399A">
        <w:rPr>
          <w:rFonts w:ascii="Georgia" w:hAnsi="Georgia"/>
        </w:rPr>
        <w:t>eneral walkover</w:t>
      </w:r>
      <w:r w:rsidR="00D81FC1" w:rsidRPr="0014399A">
        <w:rPr>
          <w:rFonts w:ascii="Georgia" w:hAnsi="Georgia"/>
        </w:rPr>
        <w:t>. D</w:t>
      </w:r>
      <w:r w:rsidR="00912D41" w:rsidRPr="0014399A">
        <w:rPr>
          <w:rFonts w:ascii="Georgia" w:hAnsi="Georgia"/>
        </w:rPr>
        <w:t>iversity</w:t>
      </w:r>
      <w:r w:rsidR="00D81FC1" w:rsidRPr="0014399A">
        <w:rPr>
          <w:rFonts w:ascii="Georgia" w:hAnsi="Georgia"/>
        </w:rPr>
        <w:t xml:space="preserve"> was</w:t>
      </w:r>
      <w:r w:rsidR="00912D41" w:rsidRPr="0014399A">
        <w:rPr>
          <w:rFonts w:ascii="Georgia" w:hAnsi="Georgia"/>
        </w:rPr>
        <w:t xml:space="preserve"> assessed in one or two </w:t>
      </w:r>
      <w:r w:rsidR="008C6B49">
        <w:rPr>
          <w:rFonts w:ascii="Georgia" w:hAnsi="Georgia"/>
        </w:rPr>
        <w:t>quadrat</w:t>
      </w:r>
      <w:r w:rsidR="00D81FC1" w:rsidRPr="0014399A">
        <w:rPr>
          <w:rFonts w:ascii="Georgia" w:hAnsi="Georgia"/>
        </w:rPr>
        <w:t>s (2x2m)</w:t>
      </w:r>
      <w:r w:rsidRPr="0014399A">
        <w:rPr>
          <w:rFonts w:ascii="Georgia" w:hAnsi="Georgia"/>
        </w:rPr>
        <w:t>.</w:t>
      </w:r>
      <w:r w:rsidR="00912D41" w:rsidRPr="0014399A">
        <w:rPr>
          <w:rFonts w:ascii="Georgia" w:hAnsi="Georgia"/>
        </w:rPr>
        <w:t xml:space="preserve"> </w:t>
      </w:r>
      <w:r w:rsidR="00FB2412">
        <w:rPr>
          <w:rFonts w:ascii="Georgia" w:hAnsi="Georgia"/>
        </w:rPr>
        <w:t>Information collected</w:t>
      </w:r>
      <w:r w:rsidR="00912D41" w:rsidRPr="0014399A">
        <w:rPr>
          <w:rFonts w:ascii="Georgia" w:hAnsi="Georgia"/>
        </w:rPr>
        <w:t xml:space="preserve"> was used to trial a ‘churchyard companion’ being developed by </w:t>
      </w:r>
      <w:proofErr w:type="spellStart"/>
      <w:r w:rsidR="00912D41" w:rsidRPr="0014399A">
        <w:rPr>
          <w:rFonts w:ascii="Georgia" w:hAnsi="Georgia"/>
        </w:rPr>
        <w:t>CfGA</w:t>
      </w:r>
      <w:proofErr w:type="spellEnd"/>
      <w:r w:rsidR="00D81FC1" w:rsidRPr="0014399A">
        <w:rPr>
          <w:rFonts w:ascii="Georgia" w:hAnsi="Georgia"/>
        </w:rPr>
        <w:t xml:space="preserve"> </w:t>
      </w:r>
      <w:hyperlink r:id="rId8" w:history="1">
        <w:r w:rsidR="00BF1FD3" w:rsidRPr="00194603">
          <w:rPr>
            <w:rStyle w:val="Hyperlink"/>
            <w:rFonts w:ascii="Georgia" w:hAnsi="Georgia"/>
          </w:rPr>
          <w:t>http://www.caringforgodsacre.org.uk/</w:t>
        </w:r>
      </w:hyperlink>
      <w:r w:rsidR="00BF1FD3" w:rsidRPr="00BF1FD3">
        <w:rPr>
          <w:rFonts w:ascii="Georgia" w:hAnsi="Georgia"/>
        </w:rPr>
        <w:t xml:space="preserve"> </w:t>
      </w:r>
      <w:r w:rsidR="00BF1FD3" w:rsidRPr="0014399A">
        <w:rPr>
          <w:rFonts w:ascii="Georgia" w:hAnsi="Georgia"/>
        </w:rPr>
        <w:t>which aimed to classify the type of grassland present</w:t>
      </w:r>
      <w:r w:rsidR="00FB2412">
        <w:rPr>
          <w:rFonts w:ascii="Georgia" w:hAnsi="Georgia"/>
        </w:rPr>
        <w:t>.</w:t>
      </w:r>
      <w:bookmarkStart w:id="0" w:name="_GoBack"/>
      <w:bookmarkEnd w:id="0"/>
    </w:p>
    <w:p w:rsidR="00177F91" w:rsidRPr="00437303" w:rsidRDefault="00177F91" w:rsidP="00177F91">
      <w:pPr>
        <w:rPr>
          <w:rFonts w:ascii="Georgia" w:eastAsia="Calibri" w:hAnsi="Georgia" w:cs="Times New Roman"/>
        </w:rPr>
      </w:pPr>
      <w:r w:rsidRPr="00437303">
        <w:rPr>
          <w:rFonts w:ascii="Georgia" w:eastAsia="Calibri" w:hAnsi="Georgia" w:cs="Times New Roman"/>
          <w:b/>
        </w:rPr>
        <w:t>Trees</w:t>
      </w:r>
      <w:r w:rsidRPr="00437303">
        <w:rPr>
          <w:rFonts w:ascii="Georgia" w:eastAsia="Calibri" w:hAnsi="Georgia" w:cs="Times New Roman"/>
        </w:rPr>
        <w:t>: As SACWG were unaware of existing surveys, the trees of the churchyard were both listed and mapped</w:t>
      </w:r>
    </w:p>
    <w:p w:rsidR="000E0C70" w:rsidRPr="0014399A" w:rsidRDefault="000E0C70">
      <w:pPr>
        <w:rPr>
          <w:rFonts w:ascii="Georgia" w:hAnsi="Georgia"/>
        </w:rPr>
      </w:pPr>
      <w:r w:rsidRPr="0014399A">
        <w:rPr>
          <w:rFonts w:ascii="Georgia" w:hAnsi="Georgia"/>
          <w:b/>
        </w:rPr>
        <w:t>Mammals</w:t>
      </w:r>
      <w:r w:rsidRPr="0014399A">
        <w:rPr>
          <w:rFonts w:ascii="Georgia" w:hAnsi="Georgia"/>
        </w:rPr>
        <w:t xml:space="preserve">: </w:t>
      </w:r>
      <w:r w:rsidR="00912D41" w:rsidRPr="0014399A">
        <w:rPr>
          <w:rFonts w:ascii="Georgia" w:hAnsi="Georgia"/>
        </w:rPr>
        <w:t>Tracks and signs of mammals were recorded.</w:t>
      </w:r>
      <w:r w:rsidR="006E0974">
        <w:rPr>
          <w:rFonts w:ascii="Georgia" w:hAnsi="Georgia"/>
        </w:rPr>
        <w:t xml:space="preserve"> Bats were not</w:t>
      </w:r>
      <w:r w:rsidR="007215C4" w:rsidRPr="0014399A">
        <w:rPr>
          <w:rFonts w:ascii="Georgia" w:hAnsi="Georgia"/>
        </w:rPr>
        <w:t xml:space="preserve"> </w:t>
      </w:r>
      <w:r w:rsidR="00375638" w:rsidRPr="0014399A">
        <w:rPr>
          <w:rFonts w:ascii="Georgia" w:hAnsi="Georgia"/>
        </w:rPr>
        <w:t>assessed.</w:t>
      </w:r>
    </w:p>
    <w:p w:rsidR="00912D41" w:rsidRPr="0014399A" w:rsidRDefault="00912D41">
      <w:pPr>
        <w:rPr>
          <w:rFonts w:ascii="Georgia" w:hAnsi="Georgia"/>
        </w:rPr>
      </w:pPr>
      <w:r w:rsidRPr="0014399A">
        <w:rPr>
          <w:rFonts w:ascii="Georgia" w:hAnsi="Georgia"/>
          <w:b/>
        </w:rPr>
        <w:t>Birds</w:t>
      </w:r>
      <w:r w:rsidRPr="0014399A">
        <w:rPr>
          <w:rFonts w:ascii="Georgia" w:hAnsi="Georgia"/>
        </w:rPr>
        <w:t>: Any birds seen or heard within churchyard were recorded</w:t>
      </w:r>
      <w:r w:rsidR="00576DBD" w:rsidRPr="0014399A">
        <w:rPr>
          <w:rFonts w:ascii="Georgia" w:hAnsi="Georgia"/>
        </w:rPr>
        <w:t>.  Those seen in flight were only recorded if it seemed likely they were using the site</w:t>
      </w:r>
      <w:r w:rsidRPr="0014399A">
        <w:rPr>
          <w:rFonts w:ascii="Georgia" w:hAnsi="Georgia"/>
        </w:rPr>
        <w:t xml:space="preserve">.  Signs of nesting </w:t>
      </w:r>
      <w:r w:rsidR="00576DBD" w:rsidRPr="0014399A">
        <w:rPr>
          <w:rFonts w:ascii="Georgia" w:hAnsi="Georgia"/>
        </w:rPr>
        <w:t xml:space="preserve">were </w:t>
      </w:r>
      <w:r w:rsidRPr="0014399A">
        <w:rPr>
          <w:rFonts w:ascii="Georgia" w:hAnsi="Georgia"/>
        </w:rPr>
        <w:t>noted.</w:t>
      </w:r>
    </w:p>
    <w:p w:rsidR="00912D41" w:rsidRDefault="00912D41">
      <w:pPr>
        <w:rPr>
          <w:rFonts w:ascii="Georgia" w:hAnsi="Georgia"/>
        </w:rPr>
      </w:pPr>
      <w:r w:rsidRPr="0014399A">
        <w:rPr>
          <w:rFonts w:ascii="Georgia" w:hAnsi="Georgia"/>
          <w:b/>
        </w:rPr>
        <w:t>Invertebrates</w:t>
      </w:r>
      <w:r w:rsidRPr="0014399A">
        <w:rPr>
          <w:rFonts w:ascii="Georgia" w:hAnsi="Georgia"/>
        </w:rPr>
        <w:t>:  Any species encountered within the churchyard were identified as far as possible</w:t>
      </w:r>
      <w:r w:rsidR="00177F91">
        <w:rPr>
          <w:rFonts w:ascii="Georgia" w:hAnsi="Georgia"/>
        </w:rPr>
        <w:t>.</w:t>
      </w:r>
      <w:r w:rsidR="00272D80">
        <w:rPr>
          <w:rFonts w:ascii="Georgia" w:hAnsi="Georgia"/>
        </w:rPr>
        <w:t xml:space="preserve"> Sweep nets and beating trays were used.</w:t>
      </w:r>
    </w:p>
    <w:p w:rsidR="00D35CAF" w:rsidRPr="006E0974" w:rsidRDefault="00576DBD">
      <w:pPr>
        <w:rPr>
          <w:rFonts w:ascii="Georgia" w:hAnsi="Georgia"/>
          <w:u w:val="single"/>
        </w:rPr>
      </w:pPr>
      <w:r w:rsidRPr="006E0974">
        <w:rPr>
          <w:rFonts w:ascii="Georgia" w:hAnsi="Georgia"/>
          <w:b/>
          <w:u w:val="single"/>
        </w:rPr>
        <w:lastRenderedPageBreak/>
        <w:t>Results</w:t>
      </w:r>
      <w:r w:rsidR="00E604C6" w:rsidRPr="006E0974">
        <w:rPr>
          <w:rFonts w:ascii="Georgia" w:hAnsi="Georgia"/>
          <w:b/>
          <w:u w:val="single"/>
        </w:rPr>
        <w:t xml:space="preserve"> and comments</w:t>
      </w:r>
    </w:p>
    <w:p w:rsidR="0014399A" w:rsidRDefault="00E3121D">
      <w:r w:rsidRPr="006E0974">
        <w:rPr>
          <w:rFonts w:ascii="Georgia" w:hAnsi="Georgia"/>
        </w:rPr>
        <w:t>143</w:t>
      </w:r>
      <w:r w:rsidR="00640AC6" w:rsidRPr="006E0974">
        <w:rPr>
          <w:rFonts w:ascii="Georgia" w:hAnsi="Georgia"/>
        </w:rPr>
        <w:t xml:space="preserve"> </w:t>
      </w:r>
      <w:r w:rsidR="00507E8E" w:rsidRPr="006E0974">
        <w:rPr>
          <w:rFonts w:ascii="Georgia" w:hAnsi="Georgia"/>
        </w:rPr>
        <w:t xml:space="preserve">species were recorded – </w:t>
      </w:r>
      <w:r w:rsidR="00AB1157" w:rsidRPr="006E0974">
        <w:rPr>
          <w:rFonts w:ascii="Georgia" w:hAnsi="Georgia"/>
        </w:rPr>
        <w:t xml:space="preserve">the </w:t>
      </w:r>
      <w:r w:rsidR="00507E8E" w:rsidRPr="006E0974">
        <w:rPr>
          <w:rFonts w:ascii="Georgia" w:hAnsi="Georgia"/>
        </w:rPr>
        <w:t xml:space="preserve">full list is given </w:t>
      </w:r>
      <w:r w:rsidR="00EC1A41" w:rsidRPr="006E0974">
        <w:rPr>
          <w:rFonts w:ascii="Georgia" w:hAnsi="Georgia"/>
        </w:rPr>
        <w:t>at the end</w:t>
      </w:r>
      <w:r w:rsidR="00507E8E" w:rsidRPr="006E0974">
        <w:rPr>
          <w:rFonts w:ascii="Georgia" w:hAnsi="Georgia"/>
        </w:rPr>
        <w:t>.</w:t>
      </w:r>
      <w:r w:rsidR="00E604C6" w:rsidRPr="006E0974">
        <w:rPr>
          <w:rFonts w:ascii="Georgia" w:hAnsi="Georgia"/>
        </w:rPr>
        <w:t xml:space="preserve">  </w:t>
      </w:r>
      <w:r w:rsidR="00EC1A41" w:rsidRPr="006E0974">
        <w:rPr>
          <w:rFonts w:ascii="Georgia" w:hAnsi="Georgia"/>
        </w:rPr>
        <w:t>The churchyard had open areas, but there were also shaded/wooded areas. Some areas of grassland were left uncut to allow flowering.</w:t>
      </w:r>
      <w:r w:rsidR="00C16C88">
        <w:rPr>
          <w:rFonts w:ascii="Georgia" w:hAnsi="Georgia"/>
        </w:rPr>
        <w:t xml:space="preserve"> A sketch map was made of the churchyard and main tree species mapped.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1134"/>
        <w:gridCol w:w="6804"/>
      </w:tblGrid>
      <w:tr w:rsidR="006E0974" w:rsidTr="006652B6">
        <w:tc>
          <w:tcPr>
            <w:tcW w:w="1526" w:type="dxa"/>
          </w:tcPr>
          <w:p w:rsidR="006E0974" w:rsidRDefault="006E0974">
            <w:pPr>
              <w:rPr>
                <w:b/>
              </w:rPr>
            </w:pPr>
          </w:p>
        </w:tc>
        <w:tc>
          <w:tcPr>
            <w:tcW w:w="1134" w:type="dxa"/>
          </w:tcPr>
          <w:p w:rsidR="006E0974" w:rsidRDefault="006E0974" w:rsidP="00AB1157">
            <w:pPr>
              <w:rPr>
                <w:b/>
              </w:rPr>
            </w:pPr>
            <w:r>
              <w:rPr>
                <w:b/>
              </w:rPr>
              <w:t># Species recorded</w:t>
            </w:r>
          </w:p>
        </w:tc>
        <w:tc>
          <w:tcPr>
            <w:tcW w:w="6804" w:type="dxa"/>
          </w:tcPr>
          <w:p w:rsidR="006E0974" w:rsidRPr="003B1C82" w:rsidRDefault="006E0974" w:rsidP="006E0974">
            <w:r>
              <w:rPr>
                <w:b/>
              </w:rPr>
              <w:t>Comments</w:t>
            </w:r>
          </w:p>
        </w:tc>
      </w:tr>
      <w:tr w:rsidR="00BF11A6" w:rsidTr="006652B6">
        <w:tc>
          <w:tcPr>
            <w:tcW w:w="1526" w:type="dxa"/>
          </w:tcPr>
          <w:p w:rsidR="00BF11A6" w:rsidRDefault="00BF11A6">
            <w:pPr>
              <w:rPr>
                <w:b/>
              </w:rPr>
            </w:pPr>
            <w:r>
              <w:rPr>
                <w:b/>
              </w:rPr>
              <w:t>Ground Flora</w:t>
            </w:r>
          </w:p>
        </w:tc>
        <w:tc>
          <w:tcPr>
            <w:tcW w:w="1134" w:type="dxa"/>
          </w:tcPr>
          <w:p w:rsidR="00BF11A6" w:rsidRDefault="00E3121D" w:rsidP="00AB1157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804" w:type="dxa"/>
          </w:tcPr>
          <w:p w:rsidR="00BF11A6" w:rsidRPr="003B1C82" w:rsidRDefault="00B07A24" w:rsidP="006E0974">
            <w:r w:rsidRPr="003B1C82">
              <w:t xml:space="preserve">In the open </w:t>
            </w:r>
            <w:r w:rsidR="006E0974">
              <w:t>area</w:t>
            </w:r>
            <w:r w:rsidRPr="003B1C82">
              <w:t xml:space="preserve">s, several species indicative of old meadows were present including yellow oat grass and oxeye daisy. </w:t>
            </w:r>
            <w:r w:rsidR="00C07C61" w:rsidRPr="003B1C82">
              <w:t xml:space="preserve">The churchyard </w:t>
            </w:r>
            <w:r w:rsidR="003B1C82" w:rsidRPr="003B1C82">
              <w:t xml:space="preserve">also </w:t>
            </w:r>
            <w:r w:rsidR="00C07C61" w:rsidRPr="003B1C82">
              <w:t xml:space="preserve">had </w:t>
            </w:r>
            <w:r w:rsidR="003B1C82" w:rsidRPr="003B1C82">
              <w:t>some</w:t>
            </w:r>
            <w:r w:rsidR="00C07C61" w:rsidRPr="003B1C82">
              <w:t xml:space="preserve"> </w:t>
            </w:r>
            <w:r w:rsidR="003B1C82" w:rsidRPr="003B1C82">
              <w:t xml:space="preserve">nice </w:t>
            </w:r>
            <w:r w:rsidR="00C07C61" w:rsidRPr="003B1C82">
              <w:t>woodland flora with bluebell</w:t>
            </w:r>
            <w:r w:rsidR="003B1C82" w:rsidRPr="003B1C82">
              <w:t xml:space="preserve">s. There was a </w:t>
            </w:r>
            <w:r w:rsidR="00EC1A41" w:rsidRPr="003B1C82">
              <w:t>patch of pink purslane</w:t>
            </w:r>
            <w:r w:rsidR="003B1C82" w:rsidRPr="003B1C82">
              <w:t xml:space="preserve">, which although </w:t>
            </w:r>
            <w:r w:rsidRPr="003B1C82">
              <w:t>non-native is not particularly invasive</w:t>
            </w:r>
            <w:r w:rsidR="006E0974">
              <w:t>, and also a patch of Japanese knotweed which is invasive and should be controlled</w:t>
            </w:r>
            <w:r w:rsidRPr="003B1C82">
              <w:t>.</w:t>
            </w:r>
          </w:p>
        </w:tc>
      </w:tr>
      <w:tr w:rsidR="00BF11A6" w:rsidTr="006652B6">
        <w:tc>
          <w:tcPr>
            <w:tcW w:w="1526" w:type="dxa"/>
          </w:tcPr>
          <w:p w:rsidR="00BF11A6" w:rsidRDefault="00BF11A6" w:rsidP="002C24CA">
            <w:pPr>
              <w:rPr>
                <w:b/>
              </w:rPr>
            </w:pPr>
            <w:r>
              <w:rPr>
                <w:b/>
              </w:rPr>
              <w:t>Trees</w:t>
            </w:r>
          </w:p>
        </w:tc>
        <w:tc>
          <w:tcPr>
            <w:tcW w:w="1134" w:type="dxa"/>
          </w:tcPr>
          <w:p w:rsidR="00BF11A6" w:rsidRDefault="00E3121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04" w:type="dxa"/>
          </w:tcPr>
          <w:p w:rsidR="00BF11A6" w:rsidRPr="003B1C82" w:rsidRDefault="003B1C82" w:rsidP="009F65C8">
            <w:r w:rsidRPr="003B1C82">
              <w:t xml:space="preserve">There was a </w:t>
            </w:r>
            <w:r w:rsidR="00812F98">
              <w:t xml:space="preserve">mixture of native and exotic </w:t>
            </w:r>
            <w:r w:rsidRPr="003B1C82">
              <w:t>trees on the site</w:t>
            </w:r>
            <w:r w:rsidR="00812F98">
              <w:t xml:space="preserve">, including a magnificent ancient yew with a </w:t>
            </w:r>
            <w:r w:rsidR="009F65C8">
              <w:t>girth</w:t>
            </w:r>
            <w:r w:rsidR="00812F98">
              <w:t xml:space="preserve"> of 4m20</w:t>
            </w:r>
            <w:r w:rsidR="006652B6">
              <w:t xml:space="preserve">.  </w:t>
            </w:r>
          </w:p>
        </w:tc>
      </w:tr>
      <w:tr w:rsidR="00BF11A6" w:rsidTr="006652B6">
        <w:tc>
          <w:tcPr>
            <w:tcW w:w="1526" w:type="dxa"/>
          </w:tcPr>
          <w:p w:rsidR="00BF11A6" w:rsidRDefault="00BF11A6" w:rsidP="002C24CA">
            <w:pPr>
              <w:rPr>
                <w:b/>
              </w:rPr>
            </w:pPr>
            <w:r>
              <w:rPr>
                <w:b/>
              </w:rPr>
              <w:t>Birds</w:t>
            </w:r>
          </w:p>
        </w:tc>
        <w:tc>
          <w:tcPr>
            <w:tcW w:w="1134" w:type="dxa"/>
          </w:tcPr>
          <w:p w:rsidR="00BF11A6" w:rsidRDefault="00E312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</w:tcPr>
          <w:p w:rsidR="00BF11A6" w:rsidRPr="00BF11A6" w:rsidRDefault="003B1C82" w:rsidP="003B1C82">
            <w:r>
              <w:t xml:space="preserve">Swifts were recorded overhead, and although nesting not confirmed, churches are often used as swift nest sites. </w:t>
            </w:r>
          </w:p>
        </w:tc>
      </w:tr>
      <w:tr w:rsidR="00BF11A6" w:rsidTr="006652B6">
        <w:tc>
          <w:tcPr>
            <w:tcW w:w="1526" w:type="dxa"/>
          </w:tcPr>
          <w:p w:rsidR="00BF11A6" w:rsidRDefault="00BF11A6">
            <w:pPr>
              <w:rPr>
                <w:b/>
              </w:rPr>
            </w:pPr>
            <w:r>
              <w:rPr>
                <w:b/>
              </w:rPr>
              <w:t>Invertebrates</w:t>
            </w:r>
          </w:p>
        </w:tc>
        <w:tc>
          <w:tcPr>
            <w:tcW w:w="1134" w:type="dxa"/>
          </w:tcPr>
          <w:p w:rsidR="00BF11A6" w:rsidRDefault="00E3121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804" w:type="dxa"/>
          </w:tcPr>
          <w:p w:rsidR="00BF11A6" w:rsidRPr="0036438E" w:rsidRDefault="003B1C82" w:rsidP="00FD1930">
            <w:r>
              <w:t xml:space="preserve">A </w:t>
            </w:r>
            <w:r w:rsidR="00362872">
              <w:t xml:space="preserve">very </w:t>
            </w:r>
            <w:r>
              <w:t>good list of species</w:t>
            </w:r>
            <w:r w:rsidR="0036438E">
              <w:t xml:space="preserve"> were using the site which was great to see, including the nationally notable solitary bee, </w:t>
            </w:r>
            <w:proofErr w:type="spellStart"/>
            <w:r w:rsidR="0036438E" w:rsidRPr="0036438E">
              <w:rPr>
                <w:i/>
              </w:rPr>
              <w:t>Stelis</w:t>
            </w:r>
            <w:proofErr w:type="spellEnd"/>
            <w:r w:rsidR="0036438E" w:rsidRPr="0036438E">
              <w:rPr>
                <w:i/>
              </w:rPr>
              <w:t xml:space="preserve"> </w:t>
            </w:r>
            <w:proofErr w:type="spellStart"/>
            <w:r w:rsidR="0036438E" w:rsidRPr="0036438E">
              <w:rPr>
                <w:i/>
              </w:rPr>
              <w:t>punctulatissima</w:t>
            </w:r>
            <w:proofErr w:type="spellEnd"/>
            <w:r w:rsidR="0036438E">
              <w:t xml:space="preserve"> and its host, the</w:t>
            </w:r>
            <w:r w:rsidR="008C6B49">
              <w:t xml:space="preserve"> carder bee</w:t>
            </w:r>
            <w:r w:rsidR="0036438E">
              <w:t xml:space="preserve"> </w:t>
            </w:r>
            <w:proofErr w:type="spellStart"/>
            <w:r w:rsidR="008C6B49" w:rsidRPr="004A3EE4">
              <w:rPr>
                <w:i/>
                <w:iCs/>
              </w:rPr>
              <w:t>Anthidium</w:t>
            </w:r>
            <w:proofErr w:type="spellEnd"/>
            <w:r w:rsidR="008C6B49" w:rsidRPr="004A3EE4">
              <w:rPr>
                <w:i/>
                <w:iCs/>
              </w:rPr>
              <w:t xml:space="preserve"> </w:t>
            </w:r>
            <w:proofErr w:type="spellStart"/>
            <w:r w:rsidR="008C6B49" w:rsidRPr="004A3EE4">
              <w:rPr>
                <w:i/>
                <w:iCs/>
              </w:rPr>
              <w:t>manicatum</w:t>
            </w:r>
            <w:proofErr w:type="spellEnd"/>
            <w:r w:rsidR="0036438E">
              <w:rPr>
                <w:i/>
              </w:rPr>
              <w:t>.</w:t>
            </w:r>
          </w:p>
        </w:tc>
      </w:tr>
      <w:tr w:rsidR="00BF11A6" w:rsidTr="006652B6">
        <w:tc>
          <w:tcPr>
            <w:tcW w:w="1526" w:type="dxa"/>
          </w:tcPr>
          <w:p w:rsidR="00BF11A6" w:rsidRDefault="00BF11A6">
            <w:pPr>
              <w:rPr>
                <w:b/>
              </w:rPr>
            </w:pPr>
            <w:r>
              <w:rPr>
                <w:b/>
              </w:rPr>
              <w:t>Mammals</w:t>
            </w:r>
          </w:p>
        </w:tc>
        <w:tc>
          <w:tcPr>
            <w:tcW w:w="1134" w:type="dxa"/>
          </w:tcPr>
          <w:p w:rsidR="00BF11A6" w:rsidRDefault="00E312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</w:tcPr>
          <w:p w:rsidR="00BF11A6" w:rsidRPr="00507E8E" w:rsidRDefault="006E0974" w:rsidP="00507E8E">
            <w:r>
              <w:t>A dead field vole was found and mole hills present. Bats were said to be present by the warden, but were not surveyed.</w:t>
            </w:r>
          </w:p>
        </w:tc>
      </w:tr>
      <w:tr w:rsidR="00E202D5" w:rsidTr="006652B6">
        <w:tc>
          <w:tcPr>
            <w:tcW w:w="1526" w:type="dxa"/>
          </w:tcPr>
          <w:p w:rsidR="00E202D5" w:rsidRDefault="00E202D5">
            <w:pPr>
              <w:rPr>
                <w:b/>
              </w:rPr>
            </w:pPr>
            <w:r>
              <w:rPr>
                <w:b/>
              </w:rPr>
              <w:t>Grassland Type</w:t>
            </w:r>
          </w:p>
        </w:tc>
        <w:tc>
          <w:tcPr>
            <w:tcW w:w="1134" w:type="dxa"/>
          </w:tcPr>
          <w:p w:rsidR="00E202D5" w:rsidRDefault="00E202D5">
            <w:pPr>
              <w:rPr>
                <w:b/>
              </w:rPr>
            </w:pPr>
          </w:p>
        </w:tc>
        <w:tc>
          <w:tcPr>
            <w:tcW w:w="6804" w:type="dxa"/>
          </w:tcPr>
          <w:p w:rsidR="00B96433" w:rsidRPr="00507E8E" w:rsidRDefault="006E0974" w:rsidP="006E0974">
            <w:r>
              <w:t>The grassland was categorised as semi improved neutral grassland of moderate diversity, using the churchyard companion (</w:t>
            </w:r>
            <w:proofErr w:type="spellStart"/>
            <w:r>
              <w:t>CfGA</w:t>
            </w:r>
            <w:proofErr w:type="spellEnd"/>
            <w:r>
              <w:t>)</w:t>
            </w:r>
          </w:p>
        </w:tc>
      </w:tr>
    </w:tbl>
    <w:p w:rsidR="006652B6" w:rsidRDefault="006652B6" w:rsidP="006652B6">
      <w:pPr>
        <w:spacing w:after="0"/>
        <w:rPr>
          <w:rFonts w:ascii="Georgia" w:hAnsi="Georgia"/>
        </w:rPr>
      </w:pPr>
    </w:p>
    <w:p w:rsidR="00C16C88" w:rsidRPr="00C16C88" w:rsidRDefault="00661E88" w:rsidP="00362872">
      <w:pPr>
        <w:rPr>
          <w:rFonts w:ascii="Georgia" w:hAnsi="Georgia"/>
        </w:rPr>
      </w:pPr>
      <w:r w:rsidRPr="00C16C88">
        <w:rPr>
          <w:rFonts w:ascii="Georgia" w:hAnsi="Georgia"/>
          <w:noProof/>
          <w:color w:val="000000"/>
          <w:sz w:val="17"/>
          <w:szCs w:val="17"/>
          <w:lang w:eastAsia="en-GB"/>
        </w:rPr>
        <w:drawing>
          <wp:anchor distT="0" distB="0" distL="114300" distR="114300" simplePos="0" relativeHeight="251660288" behindDoc="1" locked="0" layoutInCell="1" allowOverlap="1" wp14:anchorId="570DED31" wp14:editId="4C514D09">
            <wp:simplePos x="0" y="0"/>
            <wp:positionH relativeFrom="column">
              <wp:posOffset>3305810</wp:posOffset>
            </wp:positionH>
            <wp:positionV relativeFrom="paragraph">
              <wp:posOffset>122555</wp:posOffset>
            </wp:positionV>
            <wp:extent cx="2656205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378" y="21488"/>
                <wp:lineTo x="21378" y="0"/>
                <wp:lineTo x="0" y="0"/>
              </wp:wrapPolygon>
            </wp:wrapThrough>
            <wp:docPr id="1" name="Picture 1" descr="http://northeastwildlife.co.uk/gallery/albums/flora/daisy/oxeye_daisy-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eastwildlife.co.uk/gallery/albums/flora/daisy/oxeye_daisy-0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1"/>
                    <a:stretch/>
                  </pic:blipFill>
                  <pic:spPr bwMode="auto">
                    <a:xfrm>
                      <a:off x="0" y="0"/>
                      <a:ext cx="265620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A24" w:rsidRPr="00C16C88">
        <w:rPr>
          <w:rFonts w:ascii="Georgia" w:hAnsi="Georgia"/>
        </w:rPr>
        <w:t xml:space="preserve">A sunny section of grassland along the path edge was left uncut and provided a beautiful display of oxeye daisy interspersed with </w:t>
      </w:r>
      <w:r w:rsidR="00D62E30" w:rsidRPr="00C16C88">
        <w:rPr>
          <w:rFonts w:ascii="Georgia" w:hAnsi="Georgia"/>
        </w:rPr>
        <w:t>the naturalised orange hawkweed</w:t>
      </w:r>
      <w:r w:rsidR="00B07A24" w:rsidRPr="00C16C88">
        <w:rPr>
          <w:rFonts w:ascii="Georgia" w:hAnsi="Georgia"/>
        </w:rPr>
        <w:t>.  Th</w:t>
      </w:r>
      <w:r w:rsidR="00D62E30" w:rsidRPr="00C16C88">
        <w:rPr>
          <w:rFonts w:ascii="Georgia" w:hAnsi="Georgia"/>
        </w:rPr>
        <w:t>is section was one of the more botanically diverse sections of the churchyard</w:t>
      </w:r>
      <w:r w:rsidR="00362872">
        <w:rPr>
          <w:rFonts w:ascii="Georgia" w:hAnsi="Georgia"/>
        </w:rPr>
        <w:t xml:space="preserve"> and will be </w:t>
      </w:r>
      <w:r w:rsidR="00362872" w:rsidRPr="00C16C88">
        <w:rPr>
          <w:rFonts w:ascii="Georgia" w:hAnsi="Georgia"/>
        </w:rPr>
        <w:t xml:space="preserve">an important nectar source for </w:t>
      </w:r>
      <w:r w:rsidR="00362872">
        <w:rPr>
          <w:rFonts w:ascii="Georgia" w:hAnsi="Georgia"/>
        </w:rPr>
        <w:t xml:space="preserve">a wide range of invertebrates including the rare </w:t>
      </w:r>
      <w:r w:rsidR="00362872" w:rsidRPr="00661E88">
        <w:rPr>
          <w:rFonts w:ascii="Georgia" w:hAnsi="Georgia"/>
        </w:rPr>
        <w:t>solitary bee</w:t>
      </w:r>
      <w:r w:rsidR="00362872">
        <w:rPr>
          <w:rFonts w:ascii="Georgia" w:hAnsi="Georgia"/>
        </w:rPr>
        <w:t>,</w:t>
      </w:r>
      <w:r w:rsidR="00362872" w:rsidRPr="00661E88">
        <w:rPr>
          <w:rFonts w:ascii="Georgia" w:hAnsi="Georgia"/>
        </w:rPr>
        <w:t xml:space="preserve"> </w:t>
      </w:r>
      <w:proofErr w:type="spellStart"/>
      <w:r w:rsidR="00362872" w:rsidRPr="00661E88">
        <w:rPr>
          <w:rFonts w:ascii="Georgia" w:hAnsi="Georgia"/>
          <w:i/>
        </w:rPr>
        <w:t>Stelis</w:t>
      </w:r>
      <w:proofErr w:type="spellEnd"/>
      <w:r w:rsidR="00362872" w:rsidRPr="00661E88">
        <w:rPr>
          <w:rFonts w:ascii="Georgia" w:hAnsi="Georgia"/>
          <w:i/>
        </w:rPr>
        <w:t xml:space="preserve"> </w:t>
      </w:r>
      <w:proofErr w:type="spellStart"/>
      <w:r w:rsidR="00362872" w:rsidRPr="00661E88">
        <w:rPr>
          <w:rFonts w:ascii="Georgia" w:hAnsi="Georgia"/>
          <w:i/>
        </w:rPr>
        <w:t>punctulatissima</w:t>
      </w:r>
      <w:proofErr w:type="spellEnd"/>
      <w:r w:rsidR="00362872">
        <w:rPr>
          <w:rFonts w:ascii="Georgia" w:hAnsi="Georgia"/>
          <w:i/>
        </w:rPr>
        <w:t>.</w:t>
      </w:r>
      <w:r w:rsidR="00362872">
        <w:rPr>
          <w:rFonts w:ascii="Georgia" w:hAnsi="Georgia"/>
        </w:rPr>
        <w:t xml:space="preserve">  </w:t>
      </w:r>
      <w:r w:rsidR="00D62E30" w:rsidRPr="00C16C88">
        <w:rPr>
          <w:rFonts w:ascii="Georgia" w:hAnsi="Georgia"/>
        </w:rPr>
        <w:t>Leaving patches of long grass</w:t>
      </w:r>
      <w:r w:rsidR="00C16C88" w:rsidRPr="00C16C88">
        <w:rPr>
          <w:rFonts w:ascii="Georgia" w:hAnsi="Georgia"/>
        </w:rPr>
        <w:t xml:space="preserve"> to flower is important for wildlife,</w:t>
      </w:r>
      <w:r w:rsidR="00C16C88">
        <w:rPr>
          <w:rFonts w:ascii="Georgia" w:hAnsi="Georgia"/>
        </w:rPr>
        <w:t xml:space="preserve"> but botanical diversity can also be maintained in shorter areas providing clippings are removed. I</w:t>
      </w:r>
      <w:r w:rsidR="00C16C88" w:rsidRPr="00C16C88">
        <w:rPr>
          <w:rFonts w:ascii="Georgia" w:hAnsi="Georgia"/>
        </w:rPr>
        <w:t xml:space="preserve">nformation </w:t>
      </w:r>
      <w:r w:rsidR="00C16C88" w:rsidRPr="00C16C88">
        <w:rPr>
          <w:rFonts w:ascii="Georgia" w:eastAsia="Calibri" w:hAnsi="Georgia" w:cs="Times New Roman"/>
        </w:rPr>
        <w:t>on managing grassland can be downloaded for free from the ‘</w:t>
      </w:r>
      <w:r w:rsidR="00C16C88" w:rsidRPr="00C16C88">
        <w:rPr>
          <w:rFonts w:ascii="Georgia" w:eastAsia="Calibri" w:hAnsi="Georgia" w:cs="Times New Roman"/>
          <w:i/>
        </w:rPr>
        <w:t>managi</w:t>
      </w:r>
      <w:r w:rsidR="00C16C88">
        <w:rPr>
          <w:rFonts w:ascii="Georgia" w:eastAsia="Calibri" w:hAnsi="Georgia" w:cs="Times New Roman"/>
          <w:i/>
        </w:rPr>
        <w:t xml:space="preserve">ng churchyards &amp;burial </w:t>
      </w:r>
      <w:r w:rsidR="00C16C88" w:rsidRPr="00C16C88">
        <w:rPr>
          <w:rFonts w:ascii="Georgia" w:eastAsia="Calibri" w:hAnsi="Georgia" w:cs="Times New Roman"/>
          <w:i/>
        </w:rPr>
        <w:t>grounds action pack’</w:t>
      </w:r>
      <w:r w:rsidR="00C16C88" w:rsidRPr="007640EC">
        <w:rPr>
          <w:rFonts w:ascii="Georgia" w:eastAsia="Calibri" w:hAnsi="Georgia" w:cs="Times New Roman"/>
        </w:rPr>
        <w:t xml:space="preserve"> </w:t>
      </w:r>
      <w:r w:rsidR="00C16C88">
        <w:rPr>
          <w:rFonts w:ascii="Georgia" w:eastAsia="Calibri" w:hAnsi="Georgia" w:cs="Times New Roman"/>
        </w:rPr>
        <w:t>on</w:t>
      </w:r>
      <w:r w:rsidR="00C16C88" w:rsidRPr="007640EC">
        <w:rPr>
          <w:rFonts w:ascii="Georgia" w:eastAsia="Calibri" w:hAnsi="Georgia" w:cs="Times New Roman"/>
        </w:rPr>
        <w:t xml:space="preserve"> the Caring for God’s Acre website</w:t>
      </w:r>
      <w:r w:rsidR="00C16C88" w:rsidRPr="007640EC">
        <w:rPr>
          <w:rFonts w:ascii="Georgia" w:eastAsia="Times New Roman" w:hAnsi="Georgia" w:cs="Times New Roman"/>
          <w:lang w:eastAsia="en-GB"/>
        </w:rPr>
        <w:t xml:space="preserve"> </w:t>
      </w:r>
      <w:hyperlink r:id="rId10" w:history="1">
        <w:r w:rsidR="00C16C88" w:rsidRPr="007640EC">
          <w:rPr>
            <w:rFonts w:ascii="Georgia" w:eastAsia="Times New Roman" w:hAnsi="Georgia" w:cs="Times New Roman"/>
            <w:color w:val="0000FF" w:themeColor="hyperlink"/>
            <w:u w:val="single"/>
            <w:lang w:eastAsia="en-GB"/>
          </w:rPr>
          <w:t>http://www.caringforgodsacre.org.uk/</w:t>
        </w:r>
      </w:hyperlink>
    </w:p>
    <w:p w:rsidR="006652B6" w:rsidRPr="00661E88" w:rsidRDefault="006652B6" w:rsidP="006652B6">
      <w:pPr>
        <w:rPr>
          <w:rFonts w:ascii="Georgia" w:hAnsi="Georgia"/>
        </w:rPr>
      </w:pPr>
      <w:r w:rsidRPr="00661E88">
        <w:rPr>
          <w:rFonts w:ascii="Georgia" w:hAnsi="Georgia"/>
        </w:rPr>
        <w:t xml:space="preserve">The trees and </w:t>
      </w:r>
      <w:r w:rsidR="00362872" w:rsidRPr="00661E88">
        <w:rPr>
          <w:rFonts w:ascii="Georgia" w:hAnsi="Georgia"/>
        </w:rPr>
        <w:t>shrubs</w:t>
      </w:r>
      <w:r w:rsidRPr="00661E88">
        <w:rPr>
          <w:rFonts w:ascii="Georgia" w:hAnsi="Georgia"/>
        </w:rPr>
        <w:t xml:space="preserve"> provide shelter</w:t>
      </w:r>
      <w:r w:rsidR="00362872">
        <w:rPr>
          <w:rFonts w:ascii="Georgia" w:hAnsi="Georgia"/>
        </w:rPr>
        <w:t>,</w:t>
      </w:r>
      <w:r w:rsidRPr="00661E88">
        <w:rPr>
          <w:rFonts w:ascii="Georgia" w:hAnsi="Georgia"/>
        </w:rPr>
        <w:t xml:space="preserve"> food and nest sites for a variety of birds, but it is possible that the building itself may also provide nest sites for swifts.  Swifts are a species of conservation concern as their numbers have declined rapidly in recent years. Loss of nest sites due to modern building techniques is thought to be a contributing factor, and churches such as </w:t>
      </w:r>
      <w:r w:rsidR="00362872">
        <w:rPr>
          <w:rFonts w:ascii="Georgia" w:hAnsi="Georgia"/>
        </w:rPr>
        <w:t>this</w:t>
      </w:r>
      <w:r w:rsidRPr="00661E88">
        <w:rPr>
          <w:rFonts w:ascii="Georgia" w:hAnsi="Georgia"/>
        </w:rPr>
        <w:t xml:space="preserve"> are often valuable nesting sites. It is important to look after these sites and ask for advice if </w:t>
      </w:r>
      <w:r w:rsidR="00362872">
        <w:rPr>
          <w:rFonts w:ascii="Georgia" w:hAnsi="Georgia"/>
        </w:rPr>
        <w:t xml:space="preserve">needed. The </w:t>
      </w:r>
      <w:r w:rsidR="00BF1FD3">
        <w:rPr>
          <w:rFonts w:ascii="Georgia" w:hAnsi="Georgia"/>
        </w:rPr>
        <w:t>S</w:t>
      </w:r>
      <w:r w:rsidRPr="00661E88">
        <w:rPr>
          <w:rFonts w:ascii="Georgia" w:hAnsi="Georgia"/>
        </w:rPr>
        <w:t xml:space="preserve">hropshire swift group can be contacted </w:t>
      </w:r>
      <w:proofErr w:type="gramStart"/>
      <w:r w:rsidRPr="00661E88">
        <w:rPr>
          <w:rFonts w:ascii="Georgia" w:hAnsi="Georgia"/>
        </w:rPr>
        <w:t xml:space="preserve">at  </w:t>
      </w:r>
      <w:proofErr w:type="gramEnd"/>
      <w:hyperlink r:id="rId11" w:history="1">
        <w:r w:rsidRPr="00661E88">
          <w:rPr>
            <w:rStyle w:val="Hyperlink"/>
            <w:rFonts w:ascii="Georgia" w:hAnsi="Georgia"/>
          </w:rPr>
          <w:t>http://www.shropshireswifts.org.uk/</w:t>
        </w:r>
      </w:hyperlink>
      <w:r w:rsidRPr="00661E88">
        <w:rPr>
          <w:rFonts w:ascii="Georgia" w:hAnsi="Georgia"/>
        </w:rPr>
        <w:t xml:space="preserve">  </w:t>
      </w:r>
    </w:p>
    <w:tbl>
      <w:tblPr>
        <w:tblStyle w:val="TableGrid"/>
        <w:tblpPr w:leftFromText="180" w:rightFromText="180" w:vertAnchor="page" w:horzAnchor="page" w:tblpX="898" w:tblpY="8581"/>
        <w:tblW w:w="4843" w:type="dxa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1333"/>
      </w:tblGrid>
      <w:tr w:rsidR="00E908DA" w:rsidTr="00E908DA">
        <w:tc>
          <w:tcPr>
            <w:tcW w:w="534" w:type="dxa"/>
          </w:tcPr>
          <w:p w:rsidR="00E908DA" w:rsidRDefault="00E908DA" w:rsidP="00E908DA">
            <w:pPr>
              <w:rPr>
                <w:b/>
              </w:rPr>
            </w:pPr>
            <w:r>
              <w:rPr>
                <w:b/>
              </w:rPr>
              <w:lastRenderedPageBreak/>
              <w:t>ref</w:t>
            </w:r>
          </w:p>
        </w:tc>
        <w:tc>
          <w:tcPr>
            <w:tcW w:w="1842" w:type="dxa"/>
          </w:tcPr>
          <w:p w:rsidR="00E908DA" w:rsidRDefault="00E908DA" w:rsidP="00E908D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34" w:type="dxa"/>
          </w:tcPr>
          <w:p w:rsidR="00E908DA" w:rsidRDefault="00E908DA" w:rsidP="00E908DA">
            <w:pPr>
              <w:rPr>
                <w:b/>
              </w:rPr>
            </w:pPr>
            <w:r>
              <w:rPr>
                <w:b/>
              </w:rPr>
              <w:t>Est height (m)</w:t>
            </w:r>
          </w:p>
        </w:tc>
        <w:tc>
          <w:tcPr>
            <w:tcW w:w="1333" w:type="dxa"/>
          </w:tcPr>
          <w:p w:rsidR="00E908DA" w:rsidRDefault="009F65C8" w:rsidP="00E908DA">
            <w:pPr>
              <w:rPr>
                <w:b/>
              </w:rPr>
            </w:pPr>
            <w:r>
              <w:rPr>
                <w:b/>
              </w:rPr>
              <w:t>Circumfer-ence</w:t>
            </w:r>
            <w:r w:rsidR="00E908DA">
              <w:rPr>
                <w:b/>
              </w:rPr>
              <w:t xml:space="preserve"> (m)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1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Horse Chestnut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4.50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2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Beech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45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2.30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3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Yew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30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2.05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4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Lime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2.30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5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Lilac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6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5 boles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6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Copper Beech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40+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3.00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7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Yew (common)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30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2 boles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8</w:t>
            </w:r>
          </w:p>
        </w:tc>
        <w:tc>
          <w:tcPr>
            <w:tcW w:w="1842" w:type="dxa"/>
          </w:tcPr>
          <w:p w:rsidR="00E908DA" w:rsidRPr="00BF1FD3" w:rsidRDefault="00E908DA" w:rsidP="00E908DA">
            <w:r w:rsidRPr="00BF1FD3">
              <w:t>Yew (common)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35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2 boles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9</w:t>
            </w:r>
          </w:p>
        </w:tc>
        <w:tc>
          <w:tcPr>
            <w:tcW w:w="1842" w:type="dxa"/>
          </w:tcPr>
          <w:p w:rsidR="00E908DA" w:rsidRPr="00BF1FD3" w:rsidRDefault="00E908DA" w:rsidP="00E908DA">
            <w:r w:rsidRPr="00BF1FD3">
              <w:t>Yew (common)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5 boles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10</w:t>
            </w:r>
          </w:p>
        </w:tc>
        <w:tc>
          <w:tcPr>
            <w:tcW w:w="1842" w:type="dxa"/>
          </w:tcPr>
          <w:p w:rsidR="00E908DA" w:rsidRPr="00BF1FD3" w:rsidRDefault="00E908DA" w:rsidP="00E908DA">
            <w:r w:rsidRPr="00BF1FD3">
              <w:t>Yew (</w:t>
            </w:r>
            <w:r>
              <w:t>Irish</w:t>
            </w:r>
            <w:r w:rsidRPr="00BF1FD3">
              <w:t>)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25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7 boles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11</w:t>
            </w:r>
          </w:p>
        </w:tc>
        <w:tc>
          <w:tcPr>
            <w:tcW w:w="1842" w:type="dxa"/>
          </w:tcPr>
          <w:p w:rsidR="00E908DA" w:rsidRPr="00BF1FD3" w:rsidRDefault="00E908DA" w:rsidP="00E908DA">
            <w:r w:rsidRPr="00BF1FD3">
              <w:t>Yew (</w:t>
            </w:r>
            <w:r>
              <w:t>Irish</w:t>
            </w:r>
            <w:r w:rsidRPr="00BF1FD3">
              <w:t>)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20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12 boles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12</w:t>
            </w:r>
          </w:p>
        </w:tc>
        <w:tc>
          <w:tcPr>
            <w:tcW w:w="1842" w:type="dxa"/>
          </w:tcPr>
          <w:p w:rsidR="00E908DA" w:rsidRPr="00BF1FD3" w:rsidRDefault="00E908DA" w:rsidP="00E908DA">
            <w:r w:rsidRPr="00BF1FD3">
              <w:t>Yew (</w:t>
            </w:r>
            <w:r>
              <w:t>Irish</w:t>
            </w:r>
            <w:r w:rsidRPr="00BF1FD3">
              <w:t>)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15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12 boles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13</w:t>
            </w:r>
          </w:p>
        </w:tc>
        <w:tc>
          <w:tcPr>
            <w:tcW w:w="1842" w:type="dxa"/>
          </w:tcPr>
          <w:p w:rsidR="00E908DA" w:rsidRPr="00BF1FD3" w:rsidRDefault="00E908DA" w:rsidP="00E908DA">
            <w:r w:rsidRPr="00BF1FD3">
              <w:t>Yew (</w:t>
            </w:r>
            <w:r>
              <w:t>Irish</w:t>
            </w:r>
            <w:r w:rsidRPr="00BF1FD3">
              <w:t>)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15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12 boles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14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Monkey Puzzle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2.10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15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Lawson’s cypress?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30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2.40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16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Norway Spruce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45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2.20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17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Unknown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2</w:t>
            </w:r>
          </w:p>
        </w:tc>
        <w:tc>
          <w:tcPr>
            <w:tcW w:w="1333" w:type="dxa"/>
          </w:tcPr>
          <w:p w:rsidR="00E908DA" w:rsidRPr="00BF1FD3" w:rsidRDefault="00E908DA" w:rsidP="00E908DA"/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18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Silver Birch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15</w:t>
            </w:r>
          </w:p>
        </w:tc>
        <w:tc>
          <w:tcPr>
            <w:tcW w:w="1333" w:type="dxa"/>
          </w:tcPr>
          <w:p w:rsidR="00E908DA" w:rsidRPr="00BF1FD3" w:rsidRDefault="00E908DA" w:rsidP="00E908DA"/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19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Lawson’s cypress?</w:t>
            </w:r>
          </w:p>
        </w:tc>
        <w:tc>
          <w:tcPr>
            <w:tcW w:w="1134" w:type="dxa"/>
          </w:tcPr>
          <w:p w:rsidR="00E908DA" w:rsidRPr="00BF1FD3" w:rsidRDefault="00E908DA" w:rsidP="00E908DA"/>
        </w:tc>
        <w:tc>
          <w:tcPr>
            <w:tcW w:w="1333" w:type="dxa"/>
          </w:tcPr>
          <w:p w:rsidR="00E908DA" w:rsidRPr="00BF1FD3" w:rsidRDefault="00E908DA" w:rsidP="00E908DA">
            <w:r>
              <w:t>1.90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20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Holly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18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4 boles</w:t>
            </w:r>
          </w:p>
        </w:tc>
      </w:tr>
    </w:tbl>
    <w:tbl>
      <w:tblPr>
        <w:tblStyle w:val="TableGrid"/>
        <w:tblpPr w:leftFromText="180" w:rightFromText="180" w:vertAnchor="page" w:horzAnchor="page" w:tblpX="5968" w:tblpY="8596"/>
        <w:tblW w:w="4843" w:type="dxa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1333"/>
      </w:tblGrid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21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Yew (common)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35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 xml:space="preserve">4.20 </w:t>
            </w:r>
            <w:proofErr w:type="spellStart"/>
            <w:r>
              <w:t>magnificant</w:t>
            </w:r>
            <w:proofErr w:type="spellEnd"/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22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Yew (common)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20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?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23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Lilac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Many boles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24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Laburnum (+ivy)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10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Many boles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25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Maple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2.40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26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Maple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2.60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27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Maple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2.30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28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 xml:space="preserve">Maple 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2 boles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29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Holly (variegated)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2</w:t>
            </w:r>
          </w:p>
        </w:tc>
        <w:tc>
          <w:tcPr>
            <w:tcW w:w="1333" w:type="dxa"/>
          </w:tcPr>
          <w:p w:rsidR="00E908DA" w:rsidRPr="00BF1FD3" w:rsidRDefault="00E908DA" w:rsidP="00E908DA"/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30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Holly (variegated)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</w:t>
            </w:r>
          </w:p>
        </w:tc>
        <w:tc>
          <w:tcPr>
            <w:tcW w:w="1333" w:type="dxa"/>
          </w:tcPr>
          <w:p w:rsidR="00E908DA" w:rsidRPr="00BF1FD3" w:rsidRDefault="00E908DA" w:rsidP="00E908DA"/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31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Lilac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3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3 boles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32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Rose and viburnum</w:t>
            </w:r>
          </w:p>
        </w:tc>
        <w:tc>
          <w:tcPr>
            <w:tcW w:w="1134" w:type="dxa"/>
          </w:tcPr>
          <w:p w:rsidR="00E908DA" w:rsidRPr="00BF1FD3" w:rsidRDefault="00E908DA" w:rsidP="00E908DA"/>
        </w:tc>
        <w:tc>
          <w:tcPr>
            <w:tcW w:w="1333" w:type="dxa"/>
          </w:tcPr>
          <w:p w:rsidR="00E908DA" w:rsidRPr="00BF1FD3" w:rsidRDefault="00E908DA" w:rsidP="00E908DA"/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33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Sycamore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40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4.70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34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 xml:space="preserve">Cherry (Ornamental) 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1.5</w:t>
            </w:r>
          </w:p>
        </w:tc>
        <w:tc>
          <w:tcPr>
            <w:tcW w:w="1333" w:type="dxa"/>
          </w:tcPr>
          <w:p w:rsidR="00E908DA" w:rsidRPr="00BF1FD3" w:rsidRDefault="00E908DA" w:rsidP="00E908DA"/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35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Cherry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5</w:t>
            </w:r>
          </w:p>
        </w:tc>
        <w:tc>
          <w:tcPr>
            <w:tcW w:w="1333" w:type="dxa"/>
          </w:tcPr>
          <w:p w:rsidR="00E908DA" w:rsidRPr="00BF1FD3" w:rsidRDefault="00E908DA" w:rsidP="00E908DA"/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36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Holly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1.5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Many boles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37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Cherry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0.95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38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Cherry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4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0.95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39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Rowan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8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0.6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40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Unknown ?</w:t>
            </w:r>
            <w:proofErr w:type="spellStart"/>
            <w:r>
              <w:t>Sorbus</w:t>
            </w:r>
            <w:proofErr w:type="spellEnd"/>
          </w:p>
        </w:tc>
        <w:tc>
          <w:tcPr>
            <w:tcW w:w="1134" w:type="dxa"/>
          </w:tcPr>
          <w:p w:rsidR="00E908DA" w:rsidRPr="00BF1FD3" w:rsidRDefault="00E908DA" w:rsidP="00E908DA">
            <w:r>
              <w:t>1</w:t>
            </w:r>
          </w:p>
        </w:tc>
        <w:tc>
          <w:tcPr>
            <w:tcW w:w="1333" w:type="dxa"/>
          </w:tcPr>
          <w:p w:rsidR="00E908DA" w:rsidRPr="00BF1FD3" w:rsidRDefault="00E908DA" w:rsidP="00E908DA">
            <w:r>
              <w:t>Many boles</w:t>
            </w:r>
          </w:p>
        </w:tc>
      </w:tr>
      <w:tr w:rsidR="00E908DA" w:rsidTr="00E908DA">
        <w:tc>
          <w:tcPr>
            <w:tcW w:w="534" w:type="dxa"/>
          </w:tcPr>
          <w:p w:rsidR="00E908DA" w:rsidRPr="00BF1FD3" w:rsidRDefault="00E908DA" w:rsidP="00E908DA">
            <w:r w:rsidRPr="00BF1FD3">
              <w:t>41</w:t>
            </w:r>
          </w:p>
        </w:tc>
        <w:tc>
          <w:tcPr>
            <w:tcW w:w="1842" w:type="dxa"/>
          </w:tcPr>
          <w:p w:rsidR="00E908DA" w:rsidRPr="00BF1FD3" w:rsidRDefault="00E908DA" w:rsidP="00E908DA">
            <w:r>
              <w:t>Yew (yellow)</w:t>
            </w:r>
          </w:p>
        </w:tc>
        <w:tc>
          <w:tcPr>
            <w:tcW w:w="1134" w:type="dxa"/>
          </w:tcPr>
          <w:p w:rsidR="00E908DA" w:rsidRPr="00BF1FD3" w:rsidRDefault="00E908DA" w:rsidP="00E908DA">
            <w:r>
              <w:t>1.5</w:t>
            </w:r>
          </w:p>
        </w:tc>
        <w:tc>
          <w:tcPr>
            <w:tcW w:w="1333" w:type="dxa"/>
          </w:tcPr>
          <w:p w:rsidR="00E908DA" w:rsidRPr="00BF1FD3" w:rsidRDefault="00E908DA" w:rsidP="00E908DA"/>
        </w:tc>
      </w:tr>
    </w:tbl>
    <w:p w:rsidR="00375638" w:rsidRPr="00BF37D0" w:rsidRDefault="00BF37D0" w:rsidP="00BF37D0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A67F1B0" wp14:editId="30AFD072">
            <wp:simplePos x="0" y="0"/>
            <wp:positionH relativeFrom="column">
              <wp:posOffset>493395</wp:posOffset>
            </wp:positionH>
            <wp:positionV relativeFrom="paragraph">
              <wp:posOffset>-1143000</wp:posOffset>
            </wp:positionV>
            <wp:extent cx="4627880" cy="6249670"/>
            <wp:effectExtent l="8255" t="0" r="9525" b="9525"/>
            <wp:wrapThrough wrapText="bothSides">
              <wp:wrapPolygon edited="0">
                <wp:start x="39" y="21629"/>
                <wp:lineTo x="21556" y="21629"/>
                <wp:lineTo x="21556" y="33"/>
                <wp:lineTo x="39" y="33"/>
                <wp:lineTo x="39" y="21629"/>
              </wp:wrapPolygon>
            </wp:wrapThrough>
            <wp:docPr id="2" name="Picture 2" descr="E:\Card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rdingt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9" t="10362" b="4943"/>
                    <a:stretch/>
                  </pic:blipFill>
                  <pic:spPr bwMode="auto">
                    <a:xfrm rot="5400000">
                      <a:off x="0" y="0"/>
                      <a:ext cx="4627880" cy="62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page"/>
      </w:r>
      <w:r w:rsidR="00E73498" w:rsidRPr="00594D89">
        <w:rPr>
          <w:rFonts w:ascii="Georgia" w:hAnsi="Georgia"/>
        </w:rPr>
        <w:lastRenderedPageBreak/>
        <w:t>Plants recorded 2014</w:t>
      </w:r>
      <w:r w:rsidR="00E73498" w:rsidRPr="00594D89">
        <w:rPr>
          <w:rFonts w:ascii="Georgia" w:hAnsi="Georgia" w:cs="Arial"/>
        </w:rPr>
        <w:t xml:space="preserve"> (English names used where possible)</w:t>
      </w:r>
    </w:p>
    <w:p w:rsidR="006F43F0" w:rsidRDefault="006F43F0">
      <w:pPr>
        <w:rPr>
          <w:rFonts w:ascii="Georgia" w:hAnsi="Georgia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2694"/>
      </w:tblGrid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F2EED">
              <w:rPr>
                <w:rFonts w:ascii="Georgia" w:hAnsi="Georgia"/>
                <w:b/>
              </w:rPr>
              <w:t>Group</w:t>
            </w:r>
          </w:p>
        </w:tc>
        <w:tc>
          <w:tcPr>
            <w:tcW w:w="2694" w:type="dxa"/>
            <w:noWrap/>
            <w:hideMark/>
          </w:tcPr>
          <w:p w:rsidR="00757F08" w:rsidRPr="007F2EED" w:rsidRDefault="007F2EED" w:rsidP="00757F0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Plant name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Bluebell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Bramble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Cat's-ear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Cleavers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Clover, white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Cow parsley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Daisy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Dandelions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Dog-violet, common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Field/wood forget-me-not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Fox and cubs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Garlic mustard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Herb-</w:t>
            </w:r>
            <w:r w:rsidR="00F92D50" w:rsidRPr="00757F08">
              <w:rPr>
                <w:rFonts w:ascii="Georgia" w:hAnsi="Georgia"/>
              </w:rPr>
              <w:t>Robert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Hogweed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Honeysuckle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Ivy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Japanese Knotweed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Nipplewort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Oxeye daisy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Plantain, broad-leaved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Plantain, ribwort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Purslane, pink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Ragwort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Selfheal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Sorrel, common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Sow Thistle, prickly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Sow Thistle, smooth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 xml:space="preserve">Speedwell, germander 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Speedwell, wood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Stinging nettle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Strawberry, barren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Strawberry, wild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 xml:space="preserve">Trefoil, lesser 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Vetch, bush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proofErr w:type="spellStart"/>
            <w:r w:rsidRPr="00757F08">
              <w:rPr>
                <w:rFonts w:ascii="Georgia" w:hAnsi="Georgia"/>
              </w:rPr>
              <w:t>Willowherb</w:t>
            </w:r>
            <w:proofErr w:type="spellEnd"/>
            <w:r w:rsidRPr="00757F08">
              <w:rPr>
                <w:rFonts w:ascii="Georgia" w:hAnsi="Georgia"/>
              </w:rPr>
              <w:t>, rosebay</w:t>
            </w:r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 xml:space="preserve">Wood </w:t>
            </w:r>
            <w:proofErr w:type="spellStart"/>
            <w:r w:rsidRPr="00757F08">
              <w:rPr>
                <w:rFonts w:ascii="Georgia" w:hAnsi="Georgia"/>
              </w:rPr>
              <w:t>avens</w:t>
            </w:r>
            <w:proofErr w:type="spellEnd"/>
          </w:p>
        </w:tc>
      </w:tr>
      <w:tr w:rsidR="00757F08" w:rsidRPr="00757F08" w:rsidTr="00757F08">
        <w:trPr>
          <w:trHeight w:val="300"/>
        </w:trPr>
        <w:tc>
          <w:tcPr>
            <w:tcW w:w="1242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 w:rsidP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Woundwort, hedge</w:t>
            </w:r>
          </w:p>
        </w:tc>
      </w:tr>
      <w:tr w:rsidR="007F2EED" w:rsidRPr="00757F08" w:rsidTr="00757F08">
        <w:trPr>
          <w:trHeight w:val="300"/>
        </w:trPr>
        <w:tc>
          <w:tcPr>
            <w:tcW w:w="1242" w:type="dxa"/>
            <w:noWrap/>
          </w:tcPr>
          <w:p w:rsidR="007F2EED" w:rsidRPr="00757F08" w:rsidRDefault="007F2EED" w:rsidP="00757F0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Flowers</w:t>
            </w:r>
          </w:p>
        </w:tc>
        <w:tc>
          <w:tcPr>
            <w:tcW w:w="2694" w:type="dxa"/>
            <w:noWrap/>
          </w:tcPr>
          <w:p w:rsidR="007F2EED" w:rsidRPr="00757F08" w:rsidRDefault="007F2EED" w:rsidP="00757F0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Yarrow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F2EED" w:rsidRDefault="007F2EED">
            <w:pPr>
              <w:rPr>
                <w:rFonts w:ascii="Georgia" w:hAnsi="Georgia"/>
                <w:b/>
              </w:rPr>
            </w:pPr>
            <w:r w:rsidRPr="007F2EED">
              <w:rPr>
                <w:rFonts w:ascii="Georgia" w:hAnsi="Georgia"/>
                <w:b/>
              </w:rPr>
              <w:t>Group</w:t>
            </w:r>
          </w:p>
        </w:tc>
        <w:tc>
          <w:tcPr>
            <w:tcW w:w="2694" w:type="dxa"/>
            <w:noWrap/>
            <w:hideMark/>
          </w:tcPr>
          <w:p w:rsidR="00757F08" w:rsidRPr="007F2EED" w:rsidRDefault="007F2EED">
            <w:pPr>
              <w:rPr>
                <w:rFonts w:ascii="Georgia" w:hAnsi="Georgia"/>
                <w:b/>
              </w:rPr>
            </w:pPr>
            <w:r w:rsidRPr="007F2EED">
              <w:rPr>
                <w:rFonts w:ascii="Georgia" w:hAnsi="Georgia"/>
                <w:b/>
              </w:rPr>
              <w:t>Plant name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Grasses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Bent grass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Grasses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Brome, barren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Grasses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Cock's foot grass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Grasses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Couch grass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Grasses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Crested Dog's Tail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Grasses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Fescue red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Grasses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proofErr w:type="spellStart"/>
            <w:r w:rsidRPr="00757F08">
              <w:rPr>
                <w:rFonts w:ascii="Georgia" w:hAnsi="Georgia"/>
              </w:rPr>
              <w:t>Hairgrass</w:t>
            </w:r>
            <w:proofErr w:type="spellEnd"/>
            <w:r w:rsidRPr="00757F08">
              <w:rPr>
                <w:rFonts w:ascii="Georgia" w:hAnsi="Georgia"/>
              </w:rPr>
              <w:t>, tufted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Grasses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Meadow grass, smooth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Grasses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Oat-grass, false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Grasses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Oat-grass, yellow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Grasses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Rye grass, perennial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Grasses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Sweet Vernal Grass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Grasses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Yorkshire-fog</w:t>
            </w:r>
          </w:p>
        </w:tc>
      </w:tr>
      <w:tr w:rsidR="007F2EED" w:rsidRPr="00757F08" w:rsidTr="00757F08">
        <w:trPr>
          <w:trHeight w:val="300"/>
        </w:trPr>
        <w:tc>
          <w:tcPr>
            <w:tcW w:w="2376" w:type="dxa"/>
            <w:noWrap/>
          </w:tcPr>
          <w:p w:rsidR="007F2EED" w:rsidRPr="00757F08" w:rsidRDefault="007F2E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Mosses</w:t>
            </w:r>
          </w:p>
        </w:tc>
        <w:tc>
          <w:tcPr>
            <w:tcW w:w="2694" w:type="dxa"/>
            <w:noWrap/>
          </w:tcPr>
          <w:p w:rsidR="007F2EED" w:rsidRPr="00757F08" w:rsidRDefault="007F2EED">
            <w:pPr>
              <w:rPr>
                <w:rFonts w:ascii="Georgia" w:hAnsi="Georgia"/>
              </w:rPr>
            </w:pPr>
            <w:proofErr w:type="spellStart"/>
            <w:r w:rsidRPr="007F2EED">
              <w:rPr>
                <w:rFonts w:ascii="Georgia" w:hAnsi="Georgia"/>
              </w:rPr>
              <w:t>Rhytidiadelphus</w:t>
            </w:r>
            <w:proofErr w:type="spellEnd"/>
            <w:r w:rsidRPr="007F2EED">
              <w:rPr>
                <w:rFonts w:ascii="Georgia" w:hAnsi="Georgia"/>
              </w:rPr>
              <w:t xml:space="preserve"> </w:t>
            </w:r>
            <w:proofErr w:type="spellStart"/>
            <w:r w:rsidRPr="007F2EED">
              <w:rPr>
                <w:rFonts w:ascii="Georgia" w:hAnsi="Georgia"/>
              </w:rPr>
              <w:t>squarrosus</w:t>
            </w:r>
            <w:proofErr w:type="spellEnd"/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Beech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Cherry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Copper Beech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 xml:space="preserve">Cypress </w:t>
            </w:r>
            <w:proofErr w:type="spellStart"/>
            <w:r w:rsidRPr="00757F08">
              <w:rPr>
                <w:rFonts w:ascii="Georgia" w:hAnsi="Georgia"/>
              </w:rPr>
              <w:t>sp</w:t>
            </w:r>
            <w:proofErr w:type="spellEnd"/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Elder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Holly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Horse Chestnut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9506F2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Laburnum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Lilac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Lime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Maple field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Monkey puzzle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F92D50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Ornamental</w:t>
            </w:r>
            <w:r w:rsidR="00757F08" w:rsidRPr="00757F08">
              <w:rPr>
                <w:rFonts w:ascii="Georgia" w:hAnsi="Georgia"/>
              </w:rPr>
              <w:t xml:space="preserve"> cherry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Privet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 xml:space="preserve">Rose </w:t>
            </w:r>
            <w:r>
              <w:rPr>
                <w:rFonts w:ascii="Georgia" w:hAnsi="Georgia"/>
              </w:rPr>
              <w:t>–</w:t>
            </w:r>
            <w:r w:rsidRPr="00757F08">
              <w:rPr>
                <w:rFonts w:ascii="Georgia" w:hAnsi="Georgia"/>
              </w:rPr>
              <w:t xml:space="preserve"> field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Rowan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Silver Birch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Spruce, Norway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Sycamore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F92D50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Viburnum</w:t>
            </w:r>
          </w:p>
        </w:tc>
      </w:tr>
      <w:tr w:rsidR="00757F08" w:rsidRPr="00757F08" w:rsidTr="00757F08">
        <w:trPr>
          <w:trHeight w:val="300"/>
        </w:trPr>
        <w:tc>
          <w:tcPr>
            <w:tcW w:w="2376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Trees and Shrubs</w:t>
            </w:r>
          </w:p>
        </w:tc>
        <w:tc>
          <w:tcPr>
            <w:tcW w:w="2694" w:type="dxa"/>
            <w:noWrap/>
            <w:hideMark/>
          </w:tcPr>
          <w:p w:rsidR="00757F08" w:rsidRPr="00757F08" w:rsidRDefault="00757F08">
            <w:pPr>
              <w:rPr>
                <w:rFonts w:ascii="Georgia" w:hAnsi="Georgia"/>
              </w:rPr>
            </w:pPr>
            <w:r w:rsidRPr="00757F08">
              <w:rPr>
                <w:rFonts w:ascii="Georgia" w:hAnsi="Georgia"/>
              </w:rPr>
              <w:t>Yew (Irish and English)</w:t>
            </w:r>
          </w:p>
        </w:tc>
      </w:tr>
    </w:tbl>
    <w:p w:rsidR="00E73498" w:rsidRDefault="00E73498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E73498" w:rsidRPr="00D35CAF" w:rsidRDefault="00E73498">
      <w:pPr>
        <w:rPr>
          <w:b/>
        </w:rPr>
      </w:pPr>
      <w:r>
        <w:rPr>
          <w:rFonts w:ascii="Georgia" w:hAnsi="Georgia"/>
        </w:rPr>
        <w:lastRenderedPageBreak/>
        <w:t>Animals</w:t>
      </w:r>
      <w:r w:rsidRPr="00594D89">
        <w:rPr>
          <w:rFonts w:ascii="Georgia" w:hAnsi="Georgia"/>
        </w:rPr>
        <w:t xml:space="preserve"> recorded 2014</w:t>
      </w:r>
      <w:r w:rsidRPr="00594D89">
        <w:rPr>
          <w:rFonts w:ascii="Georgia" w:hAnsi="Georgia" w:cs="Arial"/>
        </w:rPr>
        <w:t xml:space="preserve"> (English names used where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29"/>
      </w:tblGrid>
      <w:tr w:rsidR="004A3EE4" w:rsidRPr="004A3EE4" w:rsidTr="004A3EE4">
        <w:trPr>
          <w:trHeight w:val="300"/>
        </w:trPr>
        <w:tc>
          <w:tcPr>
            <w:tcW w:w="3652" w:type="dxa"/>
            <w:noWrap/>
          </w:tcPr>
          <w:p w:rsidR="004A3EE4" w:rsidRPr="004A3EE4" w:rsidRDefault="004A3EE4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229" w:type="dxa"/>
            <w:noWrap/>
          </w:tcPr>
          <w:p w:rsidR="004A3EE4" w:rsidRPr="004A3EE4" w:rsidRDefault="004A3EE4">
            <w:pPr>
              <w:rPr>
                <w:b/>
              </w:rPr>
            </w:pPr>
            <w:r>
              <w:rPr>
                <w:b/>
              </w:rPr>
              <w:t>Animal Name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Bird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Blue tit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Bird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Carrion crow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Bird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Greenfinch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Bird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Robin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Bird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Swift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Bird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 xml:space="preserve">Wood </w:t>
            </w:r>
            <w:r w:rsidR="008C6B49" w:rsidRPr="004A3EE4">
              <w:t>pigeon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Coleoptera</w:t>
            </w:r>
            <w:proofErr w:type="spellEnd"/>
            <w:r w:rsidRPr="004A3EE4">
              <w:t xml:space="preserve"> (Beetles)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Beetle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Coleoptera</w:t>
            </w:r>
            <w:proofErr w:type="spellEnd"/>
            <w:r w:rsidRPr="004A3EE4">
              <w:t xml:space="preserve"> (Beetles)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Beetle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Coleoptera</w:t>
            </w:r>
            <w:proofErr w:type="spellEnd"/>
            <w:r w:rsidRPr="004A3EE4">
              <w:t xml:space="preserve"> (Beetles)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 xml:space="preserve">ladybird, 14-spot 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Coleoptera</w:t>
            </w:r>
            <w:proofErr w:type="spellEnd"/>
            <w:r w:rsidRPr="004A3EE4">
              <w:t xml:space="preserve"> (Beetles)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 xml:space="preserve">ladybird, 2-spot 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Coleoptera</w:t>
            </w:r>
            <w:proofErr w:type="spellEnd"/>
            <w:r w:rsidRPr="004A3EE4">
              <w:t xml:space="preserve"> (Beetles)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soldier beetle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Diptera</w:t>
            </w:r>
            <w:proofErr w:type="spellEnd"/>
            <w:r w:rsidRPr="004A3EE4">
              <w:t xml:space="preserve"> (Flies)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Hoverfly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Diptera</w:t>
            </w:r>
            <w:proofErr w:type="spellEnd"/>
            <w:r w:rsidRPr="004A3EE4">
              <w:t xml:space="preserve"> (Flies)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Hoverfly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Diptera</w:t>
            </w:r>
            <w:proofErr w:type="spellEnd"/>
            <w:r w:rsidRPr="004A3EE4">
              <w:t xml:space="preserve"> (Flies)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Hoverfly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Diptera</w:t>
            </w:r>
            <w:proofErr w:type="spellEnd"/>
            <w:r w:rsidRPr="004A3EE4">
              <w:t xml:space="preserve"> (Flies)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Hoverfly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Diptera</w:t>
            </w:r>
            <w:proofErr w:type="spellEnd"/>
            <w:r w:rsidRPr="004A3EE4">
              <w:t xml:space="preserve"> (Flies)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Hoverfly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Diptera</w:t>
            </w:r>
            <w:proofErr w:type="spellEnd"/>
            <w:r w:rsidRPr="004A3EE4">
              <w:t xml:space="preserve"> (Flies)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Hoverfly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Diptera</w:t>
            </w:r>
            <w:proofErr w:type="spellEnd"/>
            <w:r w:rsidRPr="004A3EE4">
              <w:t xml:space="preserve"> (Flies)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Hoverfly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Diptera</w:t>
            </w:r>
            <w:proofErr w:type="spellEnd"/>
            <w:r w:rsidRPr="004A3EE4">
              <w:t xml:space="preserve"> (Flies)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soldier fly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Earwig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Common earwig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Alebra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wahlbergi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Anthocoris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confusus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Anthocoris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nemorum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Aphrodes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makarovi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Aphrophora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alni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Bryocoris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pteridis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Campyloneura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virgula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Common froghopper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Eupteryx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aurata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Eupteryx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stachydearum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Euscelis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incisus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Fagocyba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cruenta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Liocoris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tripustulatus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Lygocoris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pabulinus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Monalocoris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filicis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Oncopsis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subangulata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Oncopsis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tristis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Orthops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campestris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 xml:space="preserve">Shieldbug, green 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proofErr w:type="spellStart"/>
            <w:r w:rsidRPr="004A3EE4">
              <w:t>Hemiptera</w:t>
            </w:r>
            <w:proofErr w:type="spellEnd"/>
            <w:r w:rsidRPr="004A3EE4">
              <w:t xml:space="preserve"> (bugs)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rPr>
                <w:i/>
                <w:iCs/>
              </w:rPr>
              <w:t>Trioza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urticae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Hymenoptera (Ants, bees and wasps)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r w:rsidRPr="004A3EE4">
              <w:t xml:space="preserve">ant, </w:t>
            </w:r>
            <w:r w:rsidRPr="004A3EE4">
              <w:rPr>
                <w:i/>
                <w:iCs/>
              </w:rPr>
              <w:t xml:space="preserve">Formica </w:t>
            </w:r>
            <w:proofErr w:type="spellStart"/>
            <w:r w:rsidRPr="004A3EE4">
              <w:rPr>
                <w:i/>
                <w:iCs/>
              </w:rPr>
              <w:t>fusca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Hymenoptera (Ants, bees and wasps)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r w:rsidRPr="004A3EE4">
              <w:t xml:space="preserve">ant, </w:t>
            </w:r>
            <w:proofErr w:type="spellStart"/>
            <w:r w:rsidRPr="004A3EE4">
              <w:rPr>
                <w:i/>
                <w:iCs/>
              </w:rPr>
              <w:t>Myrmica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rubra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lastRenderedPageBreak/>
              <w:t>Hymenoptera (Ants, bees and wasps)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bumblebee, common carder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Hymenoptera (Ants, bees and wasps)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 xml:space="preserve">bumblebee, Red-tailed 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Hymenoptera (Ants, bees and wasps)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Honey Bee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Hymenoptera (Ants, bees and wasps)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roofErr w:type="spellStart"/>
            <w:r w:rsidRPr="004A3EE4">
              <w:rPr>
                <w:i/>
                <w:iCs/>
              </w:rPr>
              <w:t>Anthidium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manicatum</w:t>
            </w:r>
            <w:proofErr w:type="spellEnd"/>
            <w:r w:rsidRPr="004A3EE4">
              <w:t xml:space="preserve"> (</w:t>
            </w:r>
            <w:proofErr w:type="spellStart"/>
            <w:r w:rsidRPr="004A3EE4">
              <w:t>stelis</w:t>
            </w:r>
            <w:proofErr w:type="spellEnd"/>
            <w:r w:rsidRPr="004A3EE4">
              <w:t xml:space="preserve"> host)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Hymenoptera (Ants, bees and wasps)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 xml:space="preserve">leaf cutter bee, </w:t>
            </w:r>
            <w:proofErr w:type="spellStart"/>
            <w:r w:rsidRPr="004A3EE4">
              <w:rPr>
                <w:i/>
                <w:iCs/>
              </w:rPr>
              <w:t>Megochile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willughbiella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Hymenoptera (Ants, bees and wasps)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r w:rsidRPr="004A3EE4">
              <w:t xml:space="preserve">mining bee, </w:t>
            </w:r>
            <w:proofErr w:type="spellStart"/>
            <w:r w:rsidRPr="004A3EE4">
              <w:rPr>
                <w:i/>
                <w:iCs/>
              </w:rPr>
              <w:t>Andrena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minutula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Hymenoptera (Ants, bees and wasps)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r w:rsidRPr="004A3EE4">
              <w:t xml:space="preserve">mining bee, </w:t>
            </w:r>
            <w:proofErr w:type="spellStart"/>
            <w:r w:rsidRPr="004A3EE4">
              <w:rPr>
                <w:i/>
                <w:iCs/>
              </w:rPr>
              <w:t>Hylaeus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communis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Hymenoptera (Ants, bees and wasps)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r w:rsidRPr="004A3EE4">
              <w:t xml:space="preserve">mining bee, </w:t>
            </w:r>
            <w:proofErr w:type="spellStart"/>
            <w:r w:rsidRPr="004A3EE4">
              <w:rPr>
                <w:i/>
                <w:iCs/>
              </w:rPr>
              <w:t>Lasioglossum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cupromicans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Hymenoptera (Ants, bees and wasps)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solitary bee,</w:t>
            </w:r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Stelis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punctulatissima</w:t>
            </w:r>
            <w:proofErr w:type="spellEnd"/>
            <w:r w:rsidRPr="004A3EE4">
              <w:t xml:space="preserve"> (</w:t>
            </w:r>
            <w:proofErr w:type="spellStart"/>
            <w:r w:rsidRPr="004A3EE4">
              <w:t>Nb</w:t>
            </w:r>
            <w:proofErr w:type="spellEnd"/>
            <w:r w:rsidRPr="004A3EE4">
              <w:t>)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Hymenoptera (Ants, bees and wasps)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r w:rsidRPr="004A3EE4">
              <w:t xml:space="preserve">solitary wasp, </w:t>
            </w:r>
            <w:proofErr w:type="spellStart"/>
            <w:r w:rsidRPr="004A3EE4">
              <w:rPr>
                <w:i/>
                <w:iCs/>
              </w:rPr>
              <w:t>Ancistrocerus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parietinus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Hymenoptera (Ants, bees and wasps)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r w:rsidRPr="004A3EE4">
              <w:t xml:space="preserve">solitary wasp, </w:t>
            </w:r>
            <w:proofErr w:type="spellStart"/>
            <w:r w:rsidRPr="004A3EE4">
              <w:rPr>
                <w:i/>
                <w:iCs/>
              </w:rPr>
              <w:t>Crossocerus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podagricus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Hymenoptera (Ants, bees and wasps)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r w:rsidRPr="004A3EE4">
              <w:t xml:space="preserve">solitary wasp, </w:t>
            </w:r>
            <w:proofErr w:type="spellStart"/>
            <w:r w:rsidRPr="004A3EE4">
              <w:rPr>
                <w:i/>
                <w:iCs/>
              </w:rPr>
              <w:t>Sapyga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quinquepunctata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Lepidoptera (Butterflies and moths)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F92D50">
            <w:r w:rsidRPr="004A3EE4">
              <w:t>butterfly</w:t>
            </w:r>
            <w:r w:rsidR="004A3EE4" w:rsidRPr="004A3EE4">
              <w:t>, speckled wood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Lepidoptera (Butterflies and moths)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butterfly, comma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Lepidoptera (Butterflies and moths)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butterfly, large white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Lepidoptera (Butterflies and moths)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butterfly, meadow brown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Lepidoptera (Butterflies and moths)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butterfly, ringlet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Lepidoptera (Butterflies and moths)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butterfly, small tortois</w:t>
            </w:r>
            <w:r w:rsidR="00F92D50">
              <w:t>es</w:t>
            </w:r>
            <w:r w:rsidRPr="004A3EE4">
              <w:t>hell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Lepidoptera (Butterflies and moths)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butterfly, small white</w:t>
            </w:r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Lepidoptera (Butterflies and moths)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t>micromoth</w:t>
            </w:r>
            <w:proofErr w:type="spellEnd"/>
            <w:r w:rsidRPr="004A3EE4">
              <w:t xml:space="preserve">, </w:t>
            </w:r>
            <w:proofErr w:type="spellStart"/>
            <w:r w:rsidRPr="004A3EE4">
              <w:rPr>
                <w:i/>
                <w:iCs/>
              </w:rPr>
              <w:t>Celypha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striana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Lepidoptera (Butterflies and moths)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pPr>
              <w:rPr>
                <w:i/>
                <w:iCs/>
              </w:rPr>
            </w:pPr>
            <w:proofErr w:type="spellStart"/>
            <w:r w:rsidRPr="004A3EE4">
              <w:t>micromoth</w:t>
            </w:r>
            <w:proofErr w:type="spellEnd"/>
            <w:r w:rsidRPr="004A3EE4">
              <w:t xml:space="preserve">, </w:t>
            </w:r>
            <w:proofErr w:type="spellStart"/>
            <w:r w:rsidRPr="004A3EE4">
              <w:rPr>
                <w:i/>
                <w:iCs/>
              </w:rPr>
              <w:t>Pseudargyrotoza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conwagana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Lepidoptera (Butterflies and moths)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 xml:space="preserve">moth, humming-bird </w:t>
            </w:r>
            <w:proofErr w:type="spellStart"/>
            <w:r w:rsidRPr="004A3EE4">
              <w:t>hawkmoth</w:t>
            </w:r>
            <w:proofErr w:type="spellEnd"/>
          </w:p>
        </w:tc>
      </w:tr>
      <w:tr w:rsidR="004A3EE4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4A3EE4" w:rsidRPr="004A3EE4" w:rsidRDefault="004A3EE4">
            <w:r w:rsidRPr="004A3EE4">
              <w:t>Lepidoptera (Butterflies and moths)</w:t>
            </w:r>
          </w:p>
        </w:tc>
        <w:tc>
          <w:tcPr>
            <w:tcW w:w="4229" w:type="dxa"/>
            <w:noWrap/>
            <w:hideMark/>
          </w:tcPr>
          <w:p w:rsidR="004A3EE4" w:rsidRPr="004A3EE4" w:rsidRDefault="004A3EE4">
            <w:r w:rsidRPr="004A3EE4">
              <w:t>moth, silver-Y</w:t>
            </w:r>
          </w:p>
        </w:tc>
      </w:tr>
      <w:tr w:rsidR="009506F2" w:rsidRPr="004A3EE4" w:rsidTr="004A3EE4">
        <w:trPr>
          <w:trHeight w:val="300"/>
        </w:trPr>
        <w:tc>
          <w:tcPr>
            <w:tcW w:w="3652" w:type="dxa"/>
            <w:noWrap/>
          </w:tcPr>
          <w:p w:rsidR="009506F2" w:rsidRPr="004A3EE4" w:rsidRDefault="009506F2" w:rsidP="004E2F6F">
            <w:proofErr w:type="spellStart"/>
            <w:r w:rsidRPr="009506F2">
              <w:t>Psocoptera</w:t>
            </w:r>
            <w:proofErr w:type="spellEnd"/>
            <w:r w:rsidRPr="004A3EE4">
              <w:t xml:space="preserve"> (</w:t>
            </w:r>
            <w:proofErr w:type="spellStart"/>
            <w:r>
              <w:t>Barkfly</w:t>
            </w:r>
            <w:proofErr w:type="spellEnd"/>
            <w:r w:rsidRPr="004A3EE4">
              <w:t>)</w:t>
            </w:r>
          </w:p>
        </w:tc>
        <w:tc>
          <w:tcPr>
            <w:tcW w:w="4229" w:type="dxa"/>
            <w:noWrap/>
          </w:tcPr>
          <w:p w:rsidR="009506F2" w:rsidRPr="004A3EE4" w:rsidRDefault="009506F2" w:rsidP="004E2F6F">
            <w:pPr>
              <w:rPr>
                <w:i/>
                <w:iCs/>
              </w:rPr>
            </w:pPr>
            <w:proofErr w:type="spellStart"/>
            <w:r>
              <w:t>barkfly</w:t>
            </w:r>
            <w:proofErr w:type="spellEnd"/>
            <w:r w:rsidRPr="004A3EE4">
              <w:t xml:space="preserve">, </w:t>
            </w:r>
            <w:proofErr w:type="spellStart"/>
            <w:r w:rsidRPr="004A3EE4">
              <w:rPr>
                <w:i/>
                <w:iCs/>
              </w:rPr>
              <w:t>Graphopsocus</w:t>
            </w:r>
            <w:proofErr w:type="spellEnd"/>
            <w:r w:rsidRPr="004A3EE4">
              <w:rPr>
                <w:i/>
                <w:iCs/>
              </w:rPr>
              <w:t xml:space="preserve"> </w:t>
            </w:r>
            <w:proofErr w:type="spellStart"/>
            <w:r w:rsidRPr="004A3EE4">
              <w:rPr>
                <w:i/>
                <w:iCs/>
              </w:rPr>
              <w:t>cruciatus</w:t>
            </w:r>
            <w:proofErr w:type="spellEnd"/>
          </w:p>
        </w:tc>
      </w:tr>
      <w:tr w:rsidR="009506F2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9506F2" w:rsidRPr="004A3EE4" w:rsidRDefault="009506F2">
            <w:r w:rsidRPr="004A3EE4">
              <w:t>Mammal</w:t>
            </w:r>
          </w:p>
        </w:tc>
        <w:tc>
          <w:tcPr>
            <w:tcW w:w="4229" w:type="dxa"/>
            <w:noWrap/>
            <w:hideMark/>
          </w:tcPr>
          <w:p w:rsidR="009506F2" w:rsidRPr="004A3EE4" w:rsidRDefault="009506F2">
            <w:r w:rsidRPr="004A3EE4">
              <w:t>Bat (reported by warden)</w:t>
            </w:r>
          </w:p>
        </w:tc>
      </w:tr>
      <w:tr w:rsidR="009506F2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9506F2" w:rsidRPr="004A3EE4" w:rsidRDefault="009506F2">
            <w:r w:rsidRPr="004A3EE4">
              <w:t>Mammal</w:t>
            </w:r>
          </w:p>
        </w:tc>
        <w:tc>
          <w:tcPr>
            <w:tcW w:w="4229" w:type="dxa"/>
            <w:noWrap/>
            <w:hideMark/>
          </w:tcPr>
          <w:p w:rsidR="009506F2" w:rsidRPr="004A3EE4" w:rsidRDefault="009506F2">
            <w:r w:rsidRPr="004A3EE4">
              <w:t>field vole (dead)</w:t>
            </w:r>
          </w:p>
        </w:tc>
      </w:tr>
      <w:tr w:rsidR="009506F2" w:rsidRPr="004A3EE4" w:rsidTr="004A3EE4">
        <w:trPr>
          <w:trHeight w:val="300"/>
        </w:trPr>
        <w:tc>
          <w:tcPr>
            <w:tcW w:w="3652" w:type="dxa"/>
            <w:noWrap/>
            <w:hideMark/>
          </w:tcPr>
          <w:p w:rsidR="009506F2" w:rsidRPr="004A3EE4" w:rsidRDefault="009506F2">
            <w:r w:rsidRPr="004A3EE4">
              <w:t>Mammal</w:t>
            </w:r>
          </w:p>
        </w:tc>
        <w:tc>
          <w:tcPr>
            <w:tcW w:w="4229" w:type="dxa"/>
            <w:noWrap/>
            <w:hideMark/>
          </w:tcPr>
          <w:p w:rsidR="009506F2" w:rsidRPr="004A3EE4" w:rsidRDefault="009506F2">
            <w:r w:rsidRPr="004A3EE4">
              <w:t>Mole (hill)</w:t>
            </w:r>
          </w:p>
        </w:tc>
      </w:tr>
    </w:tbl>
    <w:p w:rsidR="00E77B46" w:rsidRDefault="00E77B46"/>
    <w:p w:rsidR="00073664" w:rsidRDefault="00073664"/>
    <w:p w:rsidR="00E77B46" w:rsidRDefault="00E77B46"/>
    <w:p w:rsidR="00E77B46" w:rsidRDefault="00E77B46"/>
    <w:p w:rsidR="002B36CA" w:rsidRDefault="002B36CA"/>
    <w:p w:rsidR="00C74547" w:rsidRDefault="00C74547"/>
    <w:sectPr w:rsidR="00C74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400"/>
    <w:multiLevelType w:val="hybridMultilevel"/>
    <w:tmpl w:val="5600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D2"/>
    <w:rsid w:val="0001756F"/>
    <w:rsid w:val="00043F16"/>
    <w:rsid w:val="00057D64"/>
    <w:rsid w:val="00062FDE"/>
    <w:rsid w:val="00073664"/>
    <w:rsid w:val="00075A77"/>
    <w:rsid w:val="00076CB1"/>
    <w:rsid w:val="00081543"/>
    <w:rsid w:val="00082AAB"/>
    <w:rsid w:val="00084134"/>
    <w:rsid w:val="00087A9F"/>
    <w:rsid w:val="00095CCA"/>
    <w:rsid w:val="000D2416"/>
    <w:rsid w:val="000D313D"/>
    <w:rsid w:val="000D658B"/>
    <w:rsid w:val="000E0C70"/>
    <w:rsid w:val="000E308C"/>
    <w:rsid w:val="000F2DAC"/>
    <w:rsid w:val="000F4B51"/>
    <w:rsid w:val="000F6021"/>
    <w:rsid w:val="0010605B"/>
    <w:rsid w:val="00113014"/>
    <w:rsid w:val="001163F1"/>
    <w:rsid w:val="00117A2A"/>
    <w:rsid w:val="001219F7"/>
    <w:rsid w:val="001228F2"/>
    <w:rsid w:val="001314D5"/>
    <w:rsid w:val="00132AA5"/>
    <w:rsid w:val="0014399A"/>
    <w:rsid w:val="00144F5C"/>
    <w:rsid w:val="00145D59"/>
    <w:rsid w:val="00163FE7"/>
    <w:rsid w:val="00166BF1"/>
    <w:rsid w:val="001758D3"/>
    <w:rsid w:val="00177F91"/>
    <w:rsid w:val="001810AE"/>
    <w:rsid w:val="001876B7"/>
    <w:rsid w:val="00187E44"/>
    <w:rsid w:val="00196897"/>
    <w:rsid w:val="001B7CD2"/>
    <w:rsid w:val="001C0ABC"/>
    <w:rsid w:val="001D4A63"/>
    <w:rsid w:val="001D5009"/>
    <w:rsid w:val="001F07F3"/>
    <w:rsid w:val="00201467"/>
    <w:rsid w:val="00204DBA"/>
    <w:rsid w:val="002145FD"/>
    <w:rsid w:val="00233597"/>
    <w:rsid w:val="002410D3"/>
    <w:rsid w:val="002456CF"/>
    <w:rsid w:val="00252EF9"/>
    <w:rsid w:val="0026165C"/>
    <w:rsid w:val="00265420"/>
    <w:rsid w:val="00272D80"/>
    <w:rsid w:val="00274E8A"/>
    <w:rsid w:val="0027703B"/>
    <w:rsid w:val="00280296"/>
    <w:rsid w:val="002942DA"/>
    <w:rsid w:val="00294525"/>
    <w:rsid w:val="002A43DC"/>
    <w:rsid w:val="002A545D"/>
    <w:rsid w:val="002B36CA"/>
    <w:rsid w:val="002C200E"/>
    <w:rsid w:val="002C24CA"/>
    <w:rsid w:val="002D28BD"/>
    <w:rsid w:val="002D2C77"/>
    <w:rsid w:val="002D3938"/>
    <w:rsid w:val="002E005B"/>
    <w:rsid w:val="002E0BAE"/>
    <w:rsid w:val="002E0CB1"/>
    <w:rsid w:val="00310EEE"/>
    <w:rsid w:val="00321A0D"/>
    <w:rsid w:val="00333B55"/>
    <w:rsid w:val="0033702B"/>
    <w:rsid w:val="00342308"/>
    <w:rsid w:val="00345721"/>
    <w:rsid w:val="00355A98"/>
    <w:rsid w:val="003569D1"/>
    <w:rsid w:val="0036271E"/>
    <w:rsid w:val="00362872"/>
    <w:rsid w:val="0036438E"/>
    <w:rsid w:val="0037111D"/>
    <w:rsid w:val="003711A5"/>
    <w:rsid w:val="00375638"/>
    <w:rsid w:val="0038026A"/>
    <w:rsid w:val="00384018"/>
    <w:rsid w:val="003854E6"/>
    <w:rsid w:val="003A6790"/>
    <w:rsid w:val="003B1C82"/>
    <w:rsid w:val="003C686A"/>
    <w:rsid w:val="003D3038"/>
    <w:rsid w:val="003D6288"/>
    <w:rsid w:val="003D7321"/>
    <w:rsid w:val="003E3DE1"/>
    <w:rsid w:val="003F2587"/>
    <w:rsid w:val="003F330A"/>
    <w:rsid w:val="00415680"/>
    <w:rsid w:val="00426852"/>
    <w:rsid w:val="00427AD1"/>
    <w:rsid w:val="004412BA"/>
    <w:rsid w:val="00444253"/>
    <w:rsid w:val="004466DB"/>
    <w:rsid w:val="00476D1D"/>
    <w:rsid w:val="004829BC"/>
    <w:rsid w:val="0048640A"/>
    <w:rsid w:val="004A3EE4"/>
    <w:rsid w:val="004A44F5"/>
    <w:rsid w:val="004A7F71"/>
    <w:rsid w:val="004B769D"/>
    <w:rsid w:val="004C144E"/>
    <w:rsid w:val="004C5285"/>
    <w:rsid w:val="004E3AC0"/>
    <w:rsid w:val="004E521F"/>
    <w:rsid w:val="004F05F1"/>
    <w:rsid w:val="004F7B18"/>
    <w:rsid w:val="00503A93"/>
    <w:rsid w:val="00506495"/>
    <w:rsid w:val="005067DB"/>
    <w:rsid w:val="00506997"/>
    <w:rsid w:val="00507B19"/>
    <w:rsid w:val="00507E8E"/>
    <w:rsid w:val="005107DC"/>
    <w:rsid w:val="005167F2"/>
    <w:rsid w:val="00534F3C"/>
    <w:rsid w:val="005407C6"/>
    <w:rsid w:val="0054201F"/>
    <w:rsid w:val="00544F8A"/>
    <w:rsid w:val="005478D2"/>
    <w:rsid w:val="00556E03"/>
    <w:rsid w:val="00562B6B"/>
    <w:rsid w:val="00567E15"/>
    <w:rsid w:val="00576DBD"/>
    <w:rsid w:val="00577EA4"/>
    <w:rsid w:val="005834CF"/>
    <w:rsid w:val="005902D6"/>
    <w:rsid w:val="005B1383"/>
    <w:rsid w:val="005B26CA"/>
    <w:rsid w:val="005B6C2E"/>
    <w:rsid w:val="005C0778"/>
    <w:rsid w:val="005C6543"/>
    <w:rsid w:val="005E1E3B"/>
    <w:rsid w:val="005E1E80"/>
    <w:rsid w:val="005E21EF"/>
    <w:rsid w:val="005F2933"/>
    <w:rsid w:val="005F4918"/>
    <w:rsid w:val="005F4AD0"/>
    <w:rsid w:val="00603FAE"/>
    <w:rsid w:val="006044BF"/>
    <w:rsid w:val="00613CD8"/>
    <w:rsid w:val="006260EA"/>
    <w:rsid w:val="00626211"/>
    <w:rsid w:val="006277C0"/>
    <w:rsid w:val="00630F8F"/>
    <w:rsid w:val="00640AC6"/>
    <w:rsid w:val="006519CD"/>
    <w:rsid w:val="0065594B"/>
    <w:rsid w:val="00661E88"/>
    <w:rsid w:val="00662F9A"/>
    <w:rsid w:val="006652B6"/>
    <w:rsid w:val="00673928"/>
    <w:rsid w:val="00673C18"/>
    <w:rsid w:val="00690B0F"/>
    <w:rsid w:val="006B1CC6"/>
    <w:rsid w:val="006B2B64"/>
    <w:rsid w:val="006B76D9"/>
    <w:rsid w:val="006B7989"/>
    <w:rsid w:val="006C0130"/>
    <w:rsid w:val="006D1BD6"/>
    <w:rsid w:val="006D489A"/>
    <w:rsid w:val="006D495C"/>
    <w:rsid w:val="006D563D"/>
    <w:rsid w:val="006E0974"/>
    <w:rsid w:val="006E2169"/>
    <w:rsid w:val="006E699A"/>
    <w:rsid w:val="006F43F0"/>
    <w:rsid w:val="00701454"/>
    <w:rsid w:val="00702C61"/>
    <w:rsid w:val="00711022"/>
    <w:rsid w:val="00716767"/>
    <w:rsid w:val="007215C4"/>
    <w:rsid w:val="007242A7"/>
    <w:rsid w:val="00750B8D"/>
    <w:rsid w:val="00752E6E"/>
    <w:rsid w:val="007550B6"/>
    <w:rsid w:val="00756688"/>
    <w:rsid w:val="00757F08"/>
    <w:rsid w:val="00765AD2"/>
    <w:rsid w:val="00765BFA"/>
    <w:rsid w:val="0077220B"/>
    <w:rsid w:val="0078500C"/>
    <w:rsid w:val="00787E1D"/>
    <w:rsid w:val="00790CF1"/>
    <w:rsid w:val="00797F55"/>
    <w:rsid w:val="007A7EF2"/>
    <w:rsid w:val="007B56DC"/>
    <w:rsid w:val="007E0C60"/>
    <w:rsid w:val="007F0FDC"/>
    <w:rsid w:val="007F2EED"/>
    <w:rsid w:val="007F56CD"/>
    <w:rsid w:val="00812F98"/>
    <w:rsid w:val="0081300F"/>
    <w:rsid w:val="00817E8E"/>
    <w:rsid w:val="00827435"/>
    <w:rsid w:val="00835472"/>
    <w:rsid w:val="00854B8B"/>
    <w:rsid w:val="00856CBF"/>
    <w:rsid w:val="00857271"/>
    <w:rsid w:val="00860210"/>
    <w:rsid w:val="00862730"/>
    <w:rsid w:val="00877987"/>
    <w:rsid w:val="0088129E"/>
    <w:rsid w:val="0088176C"/>
    <w:rsid w:val="0089346F"/>
    <w:rsid w:val="00895C5C"/>
    <w:rsid w:val="00897898"/>
    <w:rsid w:val="008A0A65"/>
    <w:rsid w:val="008C0C9B"/>
    <w:rsid w:val="008C238F"/>
    <w:rsid w:val="008C68A8"/>
    <w:rsid w:val="008C6B49"/>
    <w:rsid w:val="008D0ADB"/>
    <w:rsid w:val="008E0806"/>
    <w:rsid w:val="008E0960"/>
    <w:rsid w:val="008E5F05"/>
    <w:rsid w:val="008E62CE"/>
    <w:rsid w:val="008F4733"/>
    <w:rsid w:val="00910D1B"/>
    <w:rsid w:val="00912D41"/>
    <w:rsid w:val="00914C90"/>
    <w:rsid w:val="00927DDF"/>
    <w:rsid w:val="009360FB"/>
    <w:rsid w:val="009506F2"/>
    <w:rsid w:val="009548BF"/>
    <w:rsid w:val="00955CE0"/>
    <w:rsid w:val="0096268A"/>
    <w:rsid w:val="0096321A"/>
    <w:rsid w:val="00972C28"/>
    <w:rsid w:val="00981B5D"/>
    <w:rsid w:val="00987699"/>
    <w:rsid w:val="009A03D4"/>
    <w:rsid w:val="009A3ADB"/>
    <w:rsid w:val="009A7737"/>
    <w:rsid w:val="009B4F76"/>
    <w:rsid w:val="009C236D"/>
    <w:rsid w:val="009C5497"/>
    <w:rsid w:val="009E1A99"/>
    <w:rsid w:val="009E3531"/>
    <w:rsid w:val="009E5534"/>
    <w:rsid w:val="009F3634"/>
    <w:rsid w:val="009F65C8"/>
    <w:rsid w:val="00A0651E"/>
    <w:rsid w:val="00A13A81"/>
    <w:rsid w:val="00A1460D"/>
    <w:rsid w:val="00A23CC0"/>
    <w:rsid w:val="00A2647A"/>
    <w:rsid w:val="00A341CB"/>
    <w:rsid w:val="00A46243"/>
    <w:rsid w:val="00A50472"/>
    <w:rsid w:val="00A533A3"/>
    <w:rsid w:val="00A67799"/>
    <w:rsid w:val="00A73501"/>
    <w:rsid w:val="00A746F3"/>
    <w:rsid w:val="00A756C2"/>
    <w:rsid w:val="00A805EE"/>
    <w:rsid w:val="00A81EFA"/>
    <w:rsid w:val="00A84397"/>
    <w:rsid w:val="00A8470F"/>
    <w:rsid w:val="00A923F8"/>
    <w:rsid w:val="00A92EFD"/>
    <w:rsid w:val="00AB1157"/>
    <w:rsid w:val="00AB5C3F"/>
    <w:rsid w:val="00AC485B"/>
    <w:rsid w:val="00AD01E5"/>
    <w:rsid w:val="00AD663B"/>
    <w:rsid w:val="00AE0314"/>
    <w:rsid w:val="00AE356B"/>
    <w:rsid w:val="00AF092E"/>
    <w:rsid w:val="00AF1967"/>
    <w:rsid w:val="00AF592A"/>
    <w:rsid w:val="00B0090C"/>
    <w:rsid w:val="00B07A24"/>
    <w:rsid w:val="00B1702A"/>
    <w:rsid w:val="00B2068E"/>
    <w:rsid w:val="00B227A0"/>
    <w:rsid w:val="00B26840"/>
    <w:rsid w:val="00B33E61"/>
    <w:rsid w:val="00B35A0B"/>
    <w:rsid w:val="00B36503"/>
    <w:rsid w:val="00B3671B"/>
    <w:rsid w:val="00B43E9F"/>
    <w:rsid w:val="00B44B32"/>
    <w:rsid w:val="00B47458"/>
    <w:rsid w:val="00B47676"/>
    <w:rsid w:val="00B565C9"/>
    <w:rsid w:val="00B6332D"/>
    <w:rsid w:val="00B647D4"/>
    <w:rsid w:val="00B756F4"/>
    <w:rsid w:val="00B77C0B"/>
    <w:rsid w:val="00B83545"/>
    <w:rsid w:val="00B83797"/>
    <w:rsid w:val="00B96433"/>
    <w:rsid w:val="00B96685"/>
    <w:rsid w:val="00BA71E3"/>
    <w:rsid w:val="00BB3892"/>
    <w:rsid w:val="00BD03A4"/>
    <w:rsid w:val="00BD18BD"/>
    <w:rsid w:val="00BD19DE"/>
    <w:rsid w:val="00BD1CCB"/>
    <w:rsid w:val="00BD205A"/>
    <w:rsid w:val="00BD3709"/>
    <w:rsid w:val="00BE50AF"/>
    <w:rsid w:val="00BF11A6"/>
    <w:rsid w:val="00BF1FD3"/>
    <w:rsid w:val="00BF37D0"/>
    <w:rsid w:val="00C00756"/>
    <w:rsid w:val="00C04D73"/>
    <w:rsid w:val="00C05679"/>
    <w:rsid w:val="00C07C61"/>
    <w:rsid w:val="00C101EA"/>
    <w:rsid w:val="00C128C1"/>
    <w:rsid w:val="00C16C88"/>
    <w:rsid w:val="00C237C3"/>
    <w:rsid w:val="00C264EF"/>
    <w:rsid w:val="00C3102B"/>
    <w:rsid w:val="00C319A9"/>
    <w:rsid w:val="00C33C51"/>
    <w:rsid w:val="00C35032"/>
    <w:rsid w:val="00C51FA2"/>
    <w:rsid w:val="00C71142"/>
    <w:rsid w:val="00C712C7"/>
    <w:rsid w:val="00C71B84"/>
    <w:rsid w:val="00C74547"/>
    <w:rsid w:val="00C80B1C"/>
    <w:rsid w:val="00C82BCC"/>
    <w:rsid w:val="00C83C61"/>
    <w:rsid w:val="00C85082"/>
    <w:rsid w:val="00CA5075"/>
    <w:rsid w:val="00CA7726"/>
    <w:rsid w:val="00CB5A89"/>
    <w:rsid w:val="00CD214F"/>
    <w:rsid w:val="00CE2C2C"/>
    <w:rsid w:val="00CF04C2"/>
    <w:rsid w:val="00CF64DB"/>
    <w:rsid w:val="00CF7EF6"/>
    <w:rsid w:val="00D10502"/>
    <w:rsid w:val="00D17A7C"/>
    <w:rsid w:val="00D17E6E"/>
    <w:rsid w:val="00D35CAF"/>
    <w:rsid w:val="00D41203"/>
    <w:rsid w:val="00D41674"/>
    <w:rsid w:val="00D5159C"/>
    <w:rsid w:val="00D62E30"/>
    <w:rsid w:val="00D644E5"/>
    <w:rsid w:val="00D772DC"/>
    <w:rsid w:val="00D77F6A"/>
    <w:rsid w:val="00D81FC1"/>
    <w:rsid w:val="00D82434"/>
    <w:rsid w:val="00D91B4A"/>
    <w:rsid w:val="00DC2225"/>
    <w:rsid w:val="00DC2FB9"/>
    <w:rsid w:val="00DE17ED"/>
    <w:rsid w:val="00DE6452"/>
    <w:rsid w:val="00DF44CF"/>
    <w:rsid w:val="00DF5C16"/>
    <w:rsid w:val="00E026D9"/>
    <w:rsid w:val="00E02CB7"/>
    <w:rsid w:val="00E07770"/>
    <w:rsid w:val="00E178C3"/>
    <w:rsid w:val="00E202D5"/>
    <w:rsid w:val="00E235DC"/>
    <w:rsid w:val="00E3121D"/>
    <w:rsid w:val="00E355F6"/>
    <w:rsid w:val="00E36432"/>
    <w:rsid w:val="00E36BD5"/>
    <w:rsid w:val="00E378C6"/>
    <w:rsid w:val="00E53B67"/>
    <w:rsid w:val="00E5579A"/>
    <w:rsid w:val="00E56D1A"/>
    <w:rsid w:val="00E57F6E"/>
    <w:rsid w:val="00E604C6"/>
    <w:rsid w:val="00E634AC"/>
    <w:rsid w:val="00E64FD9"/>
    <w:rsid w:val="00E673F8"/>
    <w:rsid w:val="00E724CA"/>
    <w:rsid w:val="00E730A4"/>
    <w:rsid w:val="00E73484"/>
    <w:rsid w:val="00E73498"/>
    <w:rsid w:val="00E73642"/>
    <w:rsid w:val="00E77808"/>
    <w:rsid w:val="00E77B46"/>
    <w:rsid w:val="00E81C1B"/>
    <w:rsid w:val="00E908DA"/>
    <w:rsid w:val="00E935D0"/>
    <w:rsid w:val="00EA0E08"/>
    <w:rsid w:val="00EA4A03"/>
    <w:rsid w:val="00EA5600"/>
    <w:rsid w:val="00EB6149"/>
    <w:rsid w:val="00EC1020"/>
    <w:rsid w:val="00EC1A41"/>
    <w:rsid w:val="00ED5BE4"/>
    <w:rsid w:val="00EE2A5F"/>
    <w:rsid w:val="00EF09D5"/>
    <w:rsid w:val="00EF2344"/>
    <w:rsid w:val="00EF52B6"/>
    <w:rsid w:val="00F03C08"/>
    <w:rsid w:val="00F15208"/>
    <w:rsid w:val="00F1689A"/>
    <w:rsid w:val="00F20B19"/>
    <w:rsid w:val="00F21EA5"/>
    <w:rsid w:val="00F24BF2"/>
    <w:rsid w:val="00F316C2"/>
    <w:rsid w:val="00F338FE"/>
    <w:rsid w:val="00F37579"/>
    <w:rsid w:val="00F403EA"/>
    <w:rsid w:val="00F463AB"/>
    <w:rsid w:val="00F522A1"/>
    <w:rsid w:val="00F56702"/>
    <w:rsid w:val="00F56AB2"/>
    <w:rsid w:val="00F743E9"/>
    <w:rsid w:val="00F77B86"/>
    <w:rsid w:val="00F77F8B"/>
    <w:rsid w:val="00F8238F"/>
    <w:rsid w:val="00F862E8"/>
    <w:rsid w:val="00F926C4"/>
    <w:rsid w:val="00F92D50"/>
    <w:rsid w:val="00F9388D"/>
    <w:rsid w:val="00F96879"/>
    <w:rsid w:val="00FB2412"/>
    <w:rsid w:val="00FB7FCD"/>
    <w:rsid w:val="00FC2CE7"/>
    <w:rsid w:val="00FC46EB"/>
    <w:rsid w:val="00FD1930"/>
    <w:rsid w:val="00FD3956"/>
    <w:rsid w:val="00FE2E42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ngforgodsacre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ropshireswifts.org.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ringforgodsacre.org.u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FDC9-CB3F-4754-9435-C6C9D690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25</cp:revision>
  <dcterms:created xsi:type="dcterms:W3CDTF">2014-11-01T13:06:00Z</dcterms:created>
  <dcterms:modified xsi:type="dcterms:W3CDTF">2015-01-16T10:31:00Z</dcterms:modified>
</cp:coreProperties>
</file>